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83A1" w14:textId="1D29590D" w:rsidR="00274A20" w:rsidRPr="001E6676" w:rsidRDefault="00274A20" w:rsidP="001E6676">
      <w:pPr>
        <w:tabs>
          <w:tab w:val="left" w:pos="2175"/>
        </w:tabs>
        <w:sectPr w:rsidR="00274A20" w:rsidRPr="001E6676" w:rsidSect="001E6676">
          <w:pgSz w:w="11906" w:h="16838"/>
          <w:pgMar w:top="1304" w:right="1134" w:bottom="1304" w:left="1134" w:header="720" w:footer="720" w:gutter="0"/>
          <w:cols w:space="720"/>
          <w:docGrid w:linePitch="299"/>
        </w:sectPr>
      </w:pPr>
      <w:r w:rsidRPr="00274A20">
        <w:rPr>
          <w:rFonts w:ascii="Aptos" w:hAnsi="Aptos" w:cs="Times New Roman"/>
          <w:noProof/>
          <w:kern w:val="2"/>
          <w:sz w:val="24"/>
          <w:szCs w:val="24"/>
          <w:lang w:val="en-GB" w:eastAsia="en-GB"/>
          <w14:ligatures w14:val="standardContextual"/>
        </w:rPr>
        <w:drawing>
          <wp:inline distT="0" distB="0" distL="0" distR="0" wp14:anchorId="564A10A0" wp14:editId="0CFE60ED">
            <wp:extent cx="6120130" cy="6991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3C990" w14:textId="2BFB7BAD" w:rsidR="00A17A36" w:rsidRPr="001E6676" w:rsidRDefault="00A17A36" w:rsidP="00A17A3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92515313"/>
      <w:r w:rsidRPr="001E6676">
        <w:rPr>
          <w:rFonts w:ascii="Arial" w:hAnsi="Arial" w:cs="Arial"/>
          <w:b/>
          <w:bCs/>
          <w:sz w:val="24"/>
          <w:szCs w:val="24"/>
        </w:rPr>
        <w:t>Direcția juridică</w:t>
      </w:r>
    </w:p>
    <w:p w14:paraId="55187759" w14:textId="479DCFFC" w:rsidR="00A17A36" w:rsidRPr="001E6676" w:rsidRDefault="00A17A36" w:rsidP="00A17A3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6676">
        <w:rPr>
          <w:rFonts w:ascii="Arial" w:hAnsi="Arial" w:cs="Arial"/>
          <w:b/>
          <w:bCs/>
          <w:sz w:val="24"/>
          <w:szCs w:val="24"/>
        </w:rPr>
        <w:t>Compartimentul</w:t>
      </w:r>
      <w:r w:rsidR="00AD6D9C">
        <w:rPr>
          <w:rFonts w:ascii="Arial" w:hAnsi="Arial" w:cs="Arial"/>
          <w:b/>
          <w:bCs/>
          <w:sz w:val="24"/>
          <w:szCs w:val="24"/>
        </w:rPr>
        <w:t xml:space="preserve"> </w:t>
      </w:r>
      <w:r w:rsidR="00AD6D9C" w:rsidRPr="001E6676">
        <w:rPr>
          <w:rFonts w:ascii="Arial" w:hAnsi="Arial" w:cs="Arial"/>
          <w:b/>
          <w:bCs/>
          <w:sz w:val="24"/>
          <w:szCs w:val="24"/>
        </w:rPr>
        <w:t>administrație locală</w:t>
      </w:r>
      <w:r w:rsidR="00AD6D9C">
        <w:rPr>
          <w:rFonts w:ascii="Arial" w:hAnsi="Arial" w:cs="Arial"/>
          <w:b/>
          <w:bCs/>
          <w:sz w:val="24"/>
          <w:szCs w:val="24"/>
        </w:rPr>
        <w:t xml:space="preserve"> și</w:t>
      </w:r>
      <w:r w:rsidRPr="001E6676">
        <w:rPr>
          <w:rFonts w:ascii="Arial" w:hAnsi="Arial" w:cs="Arial"/>
          <w:b/>
          <w:bCs/>
          <w:sz w:val="24"/>
          <w:szCs w:val="24"/>
        </w:rPr>
        <w:t xml:space="preserve"> relații cu consiliul local</w:t>
      </w:r>
    </w:p>
    <w:p w14:paraId="26A76999" w14:textId="77777777" w:rsidR="00A17A36" w:rsidRPr="001E6676" w:rsidRDefault="00A17A36" w:rsidP="00A17A36">
      <w:pPr>
        <w:tabs>
          <w:tab w:val="center" w:pos="4680"/>
          <w:tab w:val="right" w:pos="936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7006C44" w14:textId="77777777" w:rsidR="00A40FEE" w:rsidRDefault="00A40FEE" w:rsidP="00CE2F56">
      <w:pPr>
        <w:pStyle w:val="Standard"/>
        <w:rPr>
          <w:rFonts w:ascii="Arial" w:hAnsi="Arial"/>
          <w:b/>
          <w:bCs/>
        </w:rPr>
      </w:pPr>
    </w:p>
    <w:p w14:paraId="6A1762F8" w14:textId="77777777" w:rsidR="003F260A" w:rsidRDefault="003F260A" w:rsidP="00CE2F56">
      <w:pPr>
        <w:pStyle w:val="Standard"/>
        <w:rPr>
          <w:rFonts w:ascii="Arial" w:hAnsi="Arial"/>
          <w:b/>
          <w:bCs/>
        </w:rPr>
      </w:pPr>
    </w:p>
    <w:p w14:paraId="404351E1" w14:textId="77777777" w:rsidR="00847452" w:rsidRDefault="00847452" w:rsidP="00CE2F56">
      <w:pPr>
        <w:pStyle w:val="Standard"/>
        <w:rPr>
          <w:rFonts w:ascii="Arial" w:hAnsi="Arial"/>
          <w:b/>
          <w:bCs/>
        </w:rPr>
      </w:pPr>
    </w:p>
    <w:p w14:paraId="19FEC368" w14:textId="77777777" w:rsidR="003F260A" w:rsidRPr="00BA4789" w:rsidRDefault="003F260A" w:rsidP="00CE2F56">
      <w:pPr>
        <w:pStyle w:val="Standard"/>
        <w:rPr>
          <w:rFonts w:ascii="Arial" w:hAnsi="Arial"/>
          <w:b/>
          <w:bCs/>
        </w:rPr>
      </w:pPr>
    </w:p>
    <w:p w14:paraId="1B9CA23E" w14:textId="77777777" w:rsidR="00F15024" w:rsidRPr="00BA4789" w:rsidRDefault="00F15024" w:rsidP="00F15024">
      <w:pPr>
        <w:pStyle w:val="Standard"/>
        <w:jc w:val="center"/>
        <w:rPr>
          <w:rFonts w:ascii="Arial" w:hAnsi="Arial"/>
        </w:rPr>
      </w:pPr>
      <w:r w:rsidRPr="00BA4789">
        <w:rPr>
          <w:rFonts w:ascii="Arial" w:hAnsi="Arial"/>
          <w:b/>
          <w:bCs/>
        </w:rPr>
        <w:t>ANUNȚ</w:t>
      </w:r>
    </w:p>
    <w:p w14:paraId="68AE76E8" w14:textId="59D76777" w:rsidR="00A10267" w:rsidRDefault="00A10267" w:rsidP="00A10267">
      <w:pPr>
        <w:spacing w:after="0" w:line="240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A10267">
        <w:rPr>
          <w:rFonts w:ascii="Arial" w:hAnsi="Arial" w:cs="Arial"/>
          <w:b/>
          <w:bCs/>
          <w:sz w:val="24"/>
          <w:szCs w:val="24"/>
        </w:rPr>
        <w:t xml:space="preserve">rivind </w:t>
      </w:r>
      <w:r w:rsidR="00F15024" w:rsidRPr="00A10267">
        <w:rPr>
          <w:rFonts w:ascii="Arial" w:hAnsi="Arial" w:cs="Arial"/>
          <w:b/>
          <w:bCs/>
          <w:sz w:val="24"/>
          <w:szCs w:val="24"/>
        </w:rPr>
        <w:t>elaborarea proiectului de hotărâre</w:t>
      </w:r>
      <w:bookmarkStart w:id="1" w:name="_Hlk215050413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pentru aprobarea Regulamentului </w:t>
      </w:r>
      <w:r w:rsidRPr="007C10A3"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privind </w:t>
      </w:r>
      <w:r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regimul de acces în zona pietonală Andrei </w:t>
      </w:r>
      <w:proofErr w:type="spellStart"/>
      <w:r>
        <w:rPr>
          <w:rFonts w:ascii="Arial" w:eastAsia="SimSun" w:hAnsi="Arial" w:cs="Arial"/>
          <w:b/>
          <w:bCs/>
          <w:kern w:val="0"/>
          <w:sz w:val="24"/>
          <w:szCs w:val="24"/>
        </w:rPr>
        <w:t>Mocioni</w:t>
      </w:r>
      <w:proofErr w:type="spellEnd"/>
      <w:r>
        <w:rPr>
          <w:rFonts w:ascii="Arial" w:eastAsia="SimSun" w:hAnsi="Arial" w:cs="Arial"/>
          <w:b/>
          <w:bCs/>
          <w:kern w:val="0"/>
          <w:sz w:val="24"/>
          <w:szCs w:val="24"/>
        </w:rPr>
        <w:t>, tronsonul 1</w:t>
      </w:r>
    </w:p>
    <w:bookmarkEnd w:id="1"/>
    <w:p w14:paraId="0780D77A" w14:textId="77777777" w:rsidR="00975B2E" w:rsidRDefault="00975B2E" w:rsidP="00C018DC">
      <w:pPr>
        <w:pStyle w:val="Standard"/>
        <w:rPr>
          <w:rFonts w:ascii="Arial" w:hAnsi="Arial"/>
        </w:rPr>
      </w:pPr>
    </w:p>
    <w:p w14:paraId="7D4A027B" w14:textId="77777777" w:rsidR="002C44F6" w:rsidRDefault="002C44F6" w:rsidP="00C018DC">
      <w:pPr>
        <w:pStyle w:val="Standard"/>
        <w:rPr>
          <w:rFonts w:ascii="Arial" w:hAnsi="Arial"/>
        </w:rPr>
      </w:pPr>
    </w:p>
    <w:p w14:paraId="5E4B6488" w14:textId="3515FC25" w:rsidR="002C44F6" w:rsidRPr="00BA4789" w:rsidRDefault="002C44F6" w:rsidP="00C018DC">
      <w:pPr>
        <w:pStyle w:val="Standard"/>
        <w:rPr>
          <w:rFonts w:ascii="Arial" w:hAnsi="Arial"/>
        </w:rPr>
        <w:sectPr w:rsidR="002C44F6" w:rsidRPr="00BA4789" w:rsidSect="00116137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68002494" w14:textId="056C1AFB" w:rsidR="00817A69" w:rsidRPr="00BA4789" w:rsidRDefault="00274A20" w:rsidP="00100167">
      <w:pPr>
        <w:pStyle w:val="Standard"/>
        <w:jc w:val="both"/>
        <w:rPr>
          <w:rFonts w:ascii="Arial" w:hAnsi="Arial"/>
        </w:rPr>
      </w:pPr>
      <w:r w:rsidRPr="00BA4789">
        <w:rPr>
          <w:rFonts w:ascii="Arial" w:hAnsi="Arial"/>
        </w:rPr>
        <w:tab/>
      </w:r>
      <w:r w:rsidR="00F92705" w:rsidRPr="00BA4789">
        <w:rPr>
          <w:rFonts w:ascii="Arial" w:hAnsi="Arial"/>
        </w:rPr>
        <w:t>Astăzi</w:t>
      </w:r>
      <w:r w:rsidR="00F92705" w:rsidRPr="00707601">
        <w:rPr>
          <w:rFonts w:ascii="Arial" w:hAnsi="Arial"/>
        </w:rPr>
        <w:t xml:space="preserve">, </w:t>
      </w:r>
      <w:r w:rsidR="00AD6D9C">
        <w:rPr>
          <w:rFonts w:ascii="Arial" w:hAnsi="Arial"/>
          <w:b/>
          <w:bCs/>
        </w:rPr>
        <w:t>1</w:t>
      </w:r>
      <w:r w:rsidR="000C0B3F">
        <w:rPr>
          <w:rFonts w:ascii="Arial" w:hAnsi="Arial"/>
          <w:b/>
          <w:bCs/>
        </w:rPr>
        <w:t>6</w:t>
      </w:r>
      <w:r w:rsidR="00F92705" w:rsidRPr="00707601">
        <w:rPr>
          <w:rFonts w:ascii="Arial" w:hAnsi="Arial"/>
          <w:b/>
          <w:bCs/>
        </w:rPr>
        <w:t>.</w:t>
      </w:r>
      <w:r w:rsidR="000C27E5" w:rsidRPr="00707601">
        <w:rPr>
          <w:rFonts w:ascii="Arial" w:hAnsi="Arial"/>
          <w:b/>
          <w:bCs/>
        </w:rPr>
        <w:t>0</w:t>
      </w:r>
      <w:r w:rsidR="00AD6D9C">
        <w:rPr>
          <w:rFonts w:ascii="Arial" w:hAnsi="Arial"/>
          <w:b/>
          <w:bCs/>
        </w:rPr>
        <w:t>7</w:t>
      </w:r>
      <w:r w:rsidR="00F92705" w:rsidRPr="00707601">
        <w:rPr>
          <w:rFonts w:ascii="Arial" w:hAnsi="Arial"/>
          <w:b/>
          <w:bCs/>
        </w:rPr>
        <w:t>.202</w:t>
      </w:r>
      <w:r w:rsidR="000C27E5" w:rsidRPr="00707601">
        <w:rPr>
          <w:rFonts w:ascii="Arial" w:hAnsi="Arial"/>
          <w:b/>
          <w:bCs/>
        </w:rPr>
        <w:t>6</w:t>
      </w:r>
      <w:r w:rsidR="00F92705" w:rsidRPr="00BA4789">
        <w:rPr>
          <w:rFonts w:ascii="Arial" w:hAnsi="Arial"/>
        </w:rPr>
        <w:t>,</w:t>
      </w:r>
      <w:r w:rsidR="00936E2A" w:rsidRPr="00BA4789">
        <w:rPr>
          <w:rFonts w:ascii="Arial" w:hAnsi="Arial"/>
        </w:rPr>
        <w:t xml:space="preserve"> </w:t>
      </w:r>
      <w:r w:rsidR="00F92705" w:rsidRPr="00BA4789">
        <w:rPr>
          <w:rFonts w:ascii="Arial" w:hAnsi="Arial"/>
        </w:rPr>
        <w:t>Municipiul Lugoj</w:t>
      </w:r>
      <w:r w:rsidR="00CE250E">
        <w:rPr>
          <w:rFonts w:ascii="Arial" w:hAnsi="Arial"/>
        </w:rPr>
        <w:t xml:space="preserve"> – prin Primar</w:t>
      </w:r>
      <w:r w:rsidR="00936E2A" w:rsidRPr="00BA4789">
        <w:rPr>
          <w:rFonts w:ascii="Arial" w:hAnsi="Arial"/>
        </w:rPr>
        <w:t xml:space="preserve">, </w:t>
      </w:r>
      <w:proofErr w:type="spellStart"/>
      <w:r w:rsidR="00F92705" w:rsidRPr="00BA4789">
        <w:rPr>
          <w:rFonts w:ascii="Arial" w:hAnsi="Arial"/>
        </w:rPr>
        <w:t>anunţă</w:t>
      </w:r>
      <w:proofErr w:type="spellEnd"/>
      <w:r w:rsidR="00F92705" w:rsidRPr="00BA4789">
        <w:rPr>
          <w:rFonts w:ascii="Arial" w:hAnsi="Arial"/>
        </w:rPr>
        <w:t xml:space="preserve"> deschiderea procedurii de </w:t>
      </w:r>
      <w:proofErr w:type="spellStart"/>
      <w:r w:rsidR="00F92705" w:rsidRPr="00BA4789">
        <w:rPr>
          <w:rFonts w:ascii="Arial" w:hAnsi="Arial"/>
        </w:rPr>
        <w:t>transparenţă</w:t>
      </w:r>
      <w:proofErr w:type="spellEnd"/>
      <w:r w:rsidR="00F92705" w:rsidRPr="00BA4789">
        <w:rPr>
          <w:rFonts w:ascii="Arial" w:hAnsi="Arial"/>
        </w:rPr>
        <w:t xml:space="preserve"> decizională a procesului de elaborare a proiectului următorului act normativ: </w:t>
      </w:r>
    </w:p>
    <w:p w14:paraId="787BC015" w14:textId="77777777" w:rsidR="00DB0ADA" w:rsidRPr="00BA4789" w:rsidRDefault="00DB0ADA" w:rsidP="00100167">
      <w:pPr>
        <w:pStyle w:val="Standard"/>
        <w:jc w:val="both"/>
        <w:rPr>
          <w:rFonts w:ascii="Arial" w:hAnsi="Arial"/>
        </w:rPr>
      </w:pPr>
    </w:p>
    <w:p w14:paraId="17F9ADF8" w14:textId="4C07196D" w:rsidR="00C92F7B" w:rsidRPr="00C255A4" w:rsidRDefault="00DB0ADA" w:rsidP="00C255A4">
      <w:pPr>
        <w:spacing w:after="0" w:line="240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</w:rPr>
      </w:pPr>
      <w:r w:rsidRPr="00C92F7B">
        <w:rPr>
          <w:rFonts w:ascii="Arial" w:hAnsi="Arial" w:cs="Arial"/>
          <w:b/>
          <w:bCs/>
          <w:sz w:val="24"/>
          <w:szCs w:val="24"/>
        </w:rPr>
        <w:t>Proiect de hotărâre</w:t>
      </w:r>
      <w:bookmarkStart w:id="2" w:name="_Hlk213332639"/>
      <w:r w:rsidR="00C255A4">
        <w:rPr>
          <w:rFonts w:ascii="Arial" w:hAnsi="Arial" w:cs="Arial"/>
          <w:b/>
          <w:bCs/>
          <w:sz w:val="24"/>
          <w:szCs w:val="24"/>
        </w:rPr>
        <w:t xml:space="preserve"> </w:t>
      </w:r>
      <w:r w:rsidR="00C255A4"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pentru aprobarea Regulamentului </w:t>
      </w:r>
      <w:r w:rsidR="00C255A4" w:rsidRPr="007C10A3"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privind </w:t>
      </w:r>
      <w:r w:rsidR="00C255A4"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regimul de acces în zona pietonală Andrei </w:t>
      </w:r>
      <w:proofErr w:type="spellStart"/>
      <w:r w:rsidR="00C255A4">
        <w:rPr>
          <w:rFonts w:ascii="Arial" w:eastAsia="SimSun" w:hAnsi="Arial" w:cs="Arial"/>
          <w:b/>
          <w:bCs/>
          <w:kern w:val="0"/>
          <w:sz w:val="24"/>
          <w:szCs w:val="24"/>
        </w:rPr>
        <w:t>Mocioni</w:t>
      </w:r>
      <w:proofErr w:type="spellEnd"/>
      <w:r w:rsidR="00C255A4">
        <w:rPr>
          <w:rFonts w:ascii="Arial" w:eastAsia="SimSun" w:hAnsi="Arial" w:cs="Arial"/>
          <w:b/>
          <w:bCs/>
          <w:kern w:val="0"/>
          <w:sz w:val="24"/>
          <w:szCs w:val="24"/>
        </w:rPr>
        <w:t>, tronsonul 1</w:t>
      </w:r>
      <w:r w:rsidR="007D3015">
        <w:rPr>
          <w:rFonts w:ascii="Arial" w:hAnsi="Arial" w:cs="Arial"/>
          <w:b/>
          <w:bCs/>
          <w:sz w:val="24"/>
          <w:szCs w:val="24"/>
        </w:rPr>
        <w:t>–</w:t>
      </w:r>
      <w:r w:rsidR="00053E5B">
        <w:rPr>
          <w:rFonts w:ascii="Arial" w:hAnsi="Arial" w:cs="Arial"/>
          <w:b/>
          <w:bCs/>
          <w:sz w:val="24"/>
          <w:szCs w:val="24"/>
        </w:rPr>
        <w:t xml:space="preserve"> inițiator</w:t>
      </w:r>
      <w:r w:rsidR="007D3015" w:rsidRPr="007D3015">
        <w:rPr>
          <w:rFonts w:ascii="Arial" w:hAnsi="Arial" w:cs="Arial"/>
          <w:b/>
          <w:bCs/>
          <w:sz w:val="24"/>
          <w:szCs w:val="24"/>
        </w:rPr>
        <w:t xml:space="preserve">: </w:t>
      </w:r>
      <w:r w:rsidR="000C0B3F" w:rsidRPr="000C0B3F">
        <w:rPr>
          <w:rFonts w:ascii="Arial" w:hAnsi="Arial" w:cs="Arial"/>
          <w:b/>
          <w:bCs/>
          <w:sz w:val="24"/>
          <w:szCs w:val="24"/>
        </w:rPr>
        <w:t>P</w:t>
      </w:r>
      <w:r w:rsidR="007D3015" w:rsidRPr="000C0B3F">
        <w:rPr>
          <w:rFonts w:ascii="Arial" w:hAnsi="Arial" w:cs="Arial"/>
          <w:b/>
          <w:bCs/>
          <w:sz w:val="24"/>
          <w:szCs w:val="24"/>
        </w:rPr>
        <w:t xml:space="preserve">rimarul </w:t>
      </w:r>
      <w:r w:rsidR="007D3015">
        <w:rPr>
          <w:rFonts w:ascii="Arial" w:hAnsi="Arial" w:cs="Arial"/>
          <w:b/>
          <w:bCs/>
          <w:sz w:val="24"/>
          <w:szCs w:val="24"/>
        </w:rPr>
        <w:t>Municipiului Lugoj</w:t>
      </w:r>
    </w:p>
    <w:p w14:paraId="6E3D2E8A" w14:textId="77777777" w:rsidR="00910271" w:rsidRDefault="00910271" w:rsidP="00C92F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06782A" w14:textId="4E60C44E" w:rsidR="00910271" w:rsidRPr="00A82842" w:rsidRDefault="00910271" w:rsidP="00884F4D">
      <w:pPr>
        <w:pStyle w:val="Titlu4"/>
        <w:tabs>
          <w:tab w:val="left" w:pos="6330"/>
        </w:tabs>
        <w:spacing w:before="0" w:after="0"/>
        <w:ind w:firstLine="709"/>
        <w:jc w:val="both"/>
        <w:rPr>
          <w:rFonts w:ascii="Arial" w:eastAsiaTheme="minorHAnsi" w:hAnsi="Arial" w:cs="Arial"/>
          <w:i w:val="0"/>
          <w:color w:val="auto"/>
        </w:rPr>
      </w:pPr>
      <w:r>
        <w:rPr>
          <w:rFonts w:ascii="Arial" w:eastAsiaTheme="minorHAnsi" w:hAnsi="Arial" w:cs="Arial"/>
          <w:i w:val="0"/>
          <w:color w:val="auto"/>
        </w:rPr>
        <w:t>Având î</w:t>
      </w:r>
      <w:r w:rsidRPr="00A82842">
        <w:rPr>
          <w:rFonts w:ascii="Arial" w:eastAsiaTheme="minorHAnsi" w:hAnsi="Arial" w:cs="Arial"/>
          <w:i w:val="0"/>
          <w:color w:val="auto"/>
        </w:rPr>
        <w:t>n vedere prevederile art. 128, alin. (1), lit. d),</w:t>
      </w:r>
      <w:r>
        <w:rPr>
          <w:rFonts w:ascii="Arial" w:eastAsiaTheme="minorHAnsi" w:hAnsi="Arial" w:cs="Arial"/>
          <w:i w:val="0"/>
          <w:color w:val="auto"/>
        </w:rPr>
        <w:t xml:space="preserve"> din Ordonanța de urgență nr. 195/2002 privind circulaț</w:t>
      </w:r>
      <w:r w:rsidRPr="00A82842">
        <w:rPr>
          <w:rFonts w:ascii="Arial" w:eastAsiaTheme="minorHAnsi" w:hAnsi="Arial" w:cs="Arial"/>
          <w:i w:val="0"/>
          <w:color w:val="auto"/>
        </w:rPr>
        <w:t>ia p</w:t>
      </w:r>
      <w:r>
        <w:rPr>
          <w:rFonts w:ascii="Arial" w:eastAsiaTheme="minorHAnsi" w:hAnsi="Arial" w:cs="Arial"/>
          <w:i w:val="0"/>
          <w:color w:val="auto"/>
        </w:rPr>
        <w:t>e drumurile publice, republicată</w:t>
      </w:r>
      <w:r w:rsidRPr="00A82842">
        <w:rPr>
          <w:rFonts w:ascii="Arial" w:eastAsiaTheme="minorHAnsi" w:hAnsi="Arial" w:cs="Arial"/>
          <w:i w:val="0"/>
          <w:color w:val="auto"/>
        </w:rPr>
        <w:t>, autorit</w:t>
      </w:r>
      <w:r>
        <w:rPr>
          <w:rFonts w:ascii="Arial" w:eastAsiaTheme="minorHAnsi" w:hAnsi="Arial" w:cs="Arial"/>
          <w:i w:val="0"/>
          <w:color w:val="auto"/>
        </w:rPr>
        <w:t>ățile</w:t>
      </w:r>
      <w:r w:rsidRPr="00A82842">
        <w:rPr>
          <w:rFonts w:ascii="Arial" w:eastAsiaTheme="minorHAnsi" w:hAnsi="Arial" w:cs="Arial"/>
          <w:i w:val="0"/>
          <w:color w:val="auto"/>
        </w:rPr>
        <w:t xml:space="preserve"> pub</w:t>
      </w:r>
      <w:r>
        <w:rPr>
          <w:rFonts w:ascii="Arial" w:eastAsiaTheme="minorHAnsi" w:hAnsi="Arial" w:cs="Arial"/>
          <w:i w:val="0"/>
          <w:color w:val="auto"/>
        </w:rPr>
        <w:t>lice locale stabilesc reglementă</w:t>
      </w:r>
      <w:r w:rsidRPr="00A82842">
        <w:rPr>
          <w:rFonts w:ascii="Arial" w:eastAsiaTheme="minorHAnsi" w:hAnsi="Arial" w:cs="Arial"/>
          <w:i w:val="0"/>
          <w:color w:val="auto"/>
        </w:rPr>
        <w:t>ri r</w:t>
      </w:r>
      <w:r>
        <w:rPr>
          <w:rFonts w:ascii="Arial" w:eastAsiaTheme="minorHAnsi" w:hAnsi="Arial" w:cs="Arial"/>
          <w:i w:val="0"/>
          <w:color w:val="auto"/>
        </w:rPr>
        <w:t>eferitoare la regimul de acces și circulație, staț</w:t>
      </w:r>
      <w:r w:rsidRPr="00A82842">
        <w:rPr>
          <w:rFonts w:ascii="Arial" w:eastAsiaTheme="minorHAnsi" w:hAnsi="Arial" w:cs="Arial"/>
          <w:i w:val="0"/>
          <w:color w:val="auto"/>
        </w:rPr>
        <w:t>ionare</w:t>
      </w:r>
      <w:r>
        <w:rPr>
          <w:rFonts w:ascii="Arial" w:eastAsiaTheme="minorHAnsi" w:hAnsi="Arial" w:cs="Arial"/>
          <w:i w:val="0"/>
          <w:color w:val="auto"/>
        </w:rPr>
        <w:t xml:space="preserve"> ș</w:t>
      </w:r>
      <w:r w:rsidRPr="00A82842">
        <w:rPr>
          <w:rFonts w:ascii="Arial" w:eastAsiaTheme="minorHAnsi" w:hAnsi="Arial" w:cs="Arial"/>
          <w:i w:val="0"/>
          <w:color w:val="auto"/>
        </w:rPr>
        <w:t>i parcare pentru diferite catego</w:t>
      </w:r>
      <w:r>
        <w:rPr>
          <w:rFonts w:ascii="Arial" w:eastAsiaTheme="minorHAnsi" w:hAnsi="Arial" w:cs="Arial"/>
          <w:i w:val="0"/>
          <w:color w:val="auto"/>
        </w:rPr>
        <w:t>rii de vehicule, cu avizul poliț</w:t>
      </w:r>
      <w:r w:rsidRPr="00A82842">
        <w:rPr>
          <w:rFonts w:ascii="Arial" w:eastAsiaTheme="minorHAnsi" w:hAnsi="Arial" w:cs="Arial"/>
          <w:i w:val="0"/>
          <w:color w:val="auto"/>
        </w:rPr>
        <w:t>iei rutiere</w:t>
      </w:r>
      <w:r>
        <w:rPr>
          <w:rFonts w:ascii="Arial" w:eastAsiaTheme="minorHAnsi" w:hAnsi="Arial" w:cs="Arial"/>
          <w:i w:val="0"/>
          <w:color w:val="auto"/>
        </w:rPr>
        <w:t>.</w:t>
      </w:r>
      <w:r w:rsidRPr="00A82842">
        <w:rPr>
          <w:rFonts w:ascii="Arial" w:eastAsiaTheme="minorHAnsi" w:hAnsi="Arial" w:cs="Arial"/>
          <w:i w:val="0"/>
          <w:color w:val="auto"/>
        </w:rPr>
        <w:t xml:space="preserve"> </w:t>
      </w:r>
    </w:p>
    <w:p w14:paraId="343CAC50" w14:textId="45E801C8" w:rsidR="00910271" w:rsidRDefault="00070A30" w:rsidP="00884F4D">
      <w:pPr>
        <w:pStyle w:val="Titlu4"/>
        <w:tabs>
          <w:tab w:val="left" w:pos="6330"/>
        </w:tabs>
        <w:spacing w:before="0" w:after="0"/>
        <w:ind w:firstLine="709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 xml:space="preserve">Conform </w:t>
      </w:r>
      <w:r w:rsidR="00910271" w:rsidRPr="00B4247A">
        <w:rPr>
          <w:rFonts w:ascii="Arial" w:hAnsi="Arial" w:cs="Arial"/>
          <w:i w:val="0"/>
          <w:color w:val="auto"/>
        </w:rPr>
        <w:t>art. 159 din Hotărârea Guvernului</w:t>
      </w:r>
      <w:r w:rsidR="00910271">
        <w:rPr>
          <w:rFonts w:ascii="Arial" w:hAnsi="Arial" w:cs="Arial"/>
          <w:i w:val="0"/>
          <w:color w:val="auto"/>
        </w:rPr>
        <w:t xml:space="preserve"> nr.1</w:t>
      </w:r>
      <w:r w:rsidR="00910271" w:rsidRPr="00B4247A">
        <w:rPr>
          <w:rFonts w:ascii="Arial" w:hAnsi="Arial" w:cs="Arial"/>
          <w:i w:val="0"/>
          <w:color w:val="auto"/>
        </w:rPr>
        <w:t>391</w:t>
      </w:r>
      <w:r w:rsidR="00910271">
        <w:rPr>
          <w:rFonts w:ascii="Arial" w:hAnsi="Arial" w:cs="Arial"/>
          <w:i w:val="0"/>
          <w:color w:val="auto"/>
        </w:rPr>
        <w:t>/</w:t>
      </w:r>
      <w:r w:rsidR="00910271" w:rsidRPr="00B4247A">
        <w:rPr>
          <w:rFonts w:ascii="Arial" w:hAnsi="Arial" w:cs="Arial"/>
          <w:i w:val="0"/>
          <w:color w:val="auto"/>
        </w:rPr>
        <w:t>2006 pentru aprobarea </w:t>
      </w:r>
      <w:hyperlink r:id="rId9" w:history="1">
        <w:r w:rsidR="00910271" w:rsidRPr="00B4247A">
          <w:rPr>
            <w:rStyle w:val="Hyperlink"/>
            <w:rFonts w:ascii="Arial" w:hAnsi="Arial" w:cs="Arial"/>
            <w:i w:val="0"/>
            <w:color w:val="auto"/>
            <w:u w:val="none"/>
          </w:rPr>
          <w:t>Regulamentului de aplicare</w:t>
        </w:r>
      </w:hyperlink>
      <w:r w:rsidR="00910271" w:rsidRPr="00B4247A">
        <w:rPr>
          <w:rFonts w:ascii="Arial" w:hAnsi="Arial" w:cs="Arial"/>
          <w:i w:val="0"/>
          <w:color w:val="auto"/>
        </w:rPr>
        <w:t> a </w:t>
      </w:r>
      <w:hyperlink r:id="rId10" w:history="1">
        <w:r w:rsidR="00910271" w:rsidRPr="00B4247A">
          <w:rPr>
            <w:rStyle w:val="Hyperlink"/>
            <w:rFonts w:ascii="Arial" w:hAnsi="Arial" w:cs="Arial"/>
            <w:i w:val="0"/>
            <w:color w:val="auto"/>
            <w:u w:val="none"/>
          </w:rPr>
          <w:t>Ordonanței de urgență a Guvernului nr. 195/2002</w:t>
        </w:r>
      </w:hyperlink>
      <w:r w:rsidR="00910271" w:rsidRPr="00B4247A">
        <w:rPr>
          <w:rFonts w:ascii="Arial" w:hAnsi="Arial" w:cs="Arial"/>
          <w:i w:val="0"/>
          <w:color w:val="auto"/>
        </w:rPr>
        <w:t> privind circulația pe drumurile publice</w:t>
      </w:r>
      <w:r w:rsidR="00910271">
        <w:rPr>
          <w:rFonts w:ascii="Arial" w:eastAsiaTheme="minorHAnsi" w:hAnsi="Arial" w:cs="Arial"/>
          <w:i w:val="0"/>
          <w:color w:val="auto"/>
        </w:rPr>
        <w:t>,</w:t>
      </w:r>
      <w:r w:rsidR="00EE3655">
        <w:rPr>
          <w:rFonts w:ascii="Arial" w:eastAsiaTheme="minorHAnsi" w:hAnsi="Arial" w:cs="Arial"/>
          <w:i w:val="0"/>
          <w:color w:val="auto"/>
        </w:rPr>
        <w:t xml:space="preserve"> </w:t>
      </w:r>
      <w:r w:rsidR="00910271">
        <w:rPr>
          <w:rFonts w:ascii="Arial" w:eastAsiaTheme="minorHAnsi" w:hAnsi="Arial" w:cs="Arial"/>
          <w:i w:val="0"/>
          <w:color w:val="auto"/>
        </w:rPr>
        <w:t>î</w:t>
      </w:r>
      <w:r w:rsidR="00910271" w:rsidRPr="00A82842">
        <w:rPr>
          <w:rFonts w:ascii="Arial" w:eastAsiaTheme="minorHAnsi" w:hAnsi="Arial" w:cs="Arial"/>
          <w:i w:val="0"/>
          <w:color w:val="auto"/>
        </w:rPr>
        <w:t>n zon</w:t>
      </w:r>
      <w:r w:rsidR="00910271">
        <w:rPr>
          <w:rFonts w:ascii="Arial" w:eastAsiaTheme="minorHAnsi" w:hAnsi="Arial" w:cs="Arial"/>
          <w:i w:val="0"/>
          <w:color w:val="auto"/>
        </w:rPr>
        <w:t>a pietonală, semnalizată ca atare, conducă</w:t>
      </w:r>
      <w:r w:rsidR="00910271" w:rsidRPr="00A82842">
        <w:rPr>
          <w:rFonts w:ascii="Arial" w:eastAsiaTheme="minorHAnsi" w:hAnsi="Arial" w:cs="Arial"/>
          <w:i w:val="0"/>
          <w:color w:val="auto"/>
        </w:rPr>
        <w:t>torul de</w:t>
      </w:r>
      <w:r w:rsidR="00910271">
        <w:rPr>
          <w:rFonts w:ascii="Arial" w:eastAsiaTheme="minorHAnsi" w:hAnsi="Arial" w:cs="Arial"/>
          <w:i w:val="0"/>
          <w:color w:val="auto"/>
        </w:rPr>
        <w:t xml:space="preserve"> vehicule poate intra numai dacă locuiește în această zonă sau prestează servicii publice ,,din poartă în poartă” și nu are altă</w:t>
      </w:r>
      <w:r w:rsidR="00910271" w:rsidRPr="00A82842">
        <w:rPr>
          <w:rFonts w:ascii="Arial" w:eastAsiaTheme="minorHAnsi" w:hAnsi="Arial" w:cs="Arial"/>
          <w:i w:val="0"/>
          <w:color w:val="auto"/>
        </w:rPr>
        <w:t xml:space="preserve"> posibilitate </w:t>
      </w:r>
      <w:r w:rsidR="00910271">
        <w:rPr>
          <w:rFonts w:ascii="Arial" w:eastAsiaTheme="minorHAnsi" w:hAnsi="Arial" w:cs="Arial"/>
          <w:i w:val="0"/>
          <w:color w:val="auto"/>
        </w:rPr>
        <w:t>de acces. Acesta este obligat să circule cu viteza maximă</w:t>
      </w:r>
      <w:r w:rsidR="00910271" w:rsidRPr="00A82842">
        <w:rPr>
          <w:rFonts w:ascii="Arial" w:eastAsiaTheme="minorHAnsi" w:hAnsi="Arial" w:cs="Arial"/>
          <w:i w:val="0"/>
          <w:color w:val="auto"/>
        </w:rPr>
        <w:t xml:space="preserve"> de 5 k</w:t>
      </w:r>
      <w:r w:rsidR="00910271">
        <w:rPr>
          <w:rFonts w:ascii="Arial" w:eastAsiaTheme="minorHAnsi" w:hAnsi="Arial" w:cs="Arial"/>
          <w:i w:val="0"/>
          <w:color w:val="auto"/>
        </w:rPr>
        <w:t>m/h, să nu stânjenească ori să împiedice circulația pietonilor și, dacă este necesar, să oprească pentru a permite circulația acestora.</w:t>
      </w:r>
    </w:p>
    <w:p w14:paraId="69E2CB60" w14:textId="2D8969D2" w:rsidR="00E94403" w:rsidRPr="005C1481" w:rsidRDefault="00910271" w:rsidP="00884F4D">
      <w:pPr>
        <w:pStyle w:val="Titlu4"/>
        <w:tabs>
          <w:tab w:val="left" w:pos="6330"/>
        </w:tabs>
        <w:spacing w:before="0" w:after="0"/>
        <w:ind w:firstLine="709"/>
        <w:jc w:val="both"/>
        <w:rPr>
          <w:rFonts w:ascii="Arial" w:eastAsiaTheme="minorHAnsi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 xml:space="preserve"> R</w:t>
      </w:r>
      <w:r w:rsidRPr="00517919">
        <w:rPr>
          <w:rFonts w:ascii="Arial" w:hAnsi="Arial" w:cs="Arial"/>
          <w:i w:val="0"/>
          <w:color w:val="auto"/>
        </w:rPr>
        <w:t xml:space="preserve">eglementarea accesului autovehiculelor în zona pietonală </w:t>
      </w:r>
      <w:r w:rsidRPr="00517919">
        <w:rPr>
          <w:rFonts w:ascii="Arial" w:hAnsi="Arial" w:cs="Arial"/>
          <w:bCs/>
          <w:i w:val="0"/>
          <w:color w:val="auto"/>
        </w:rPr>
        <w:t xml:space="preserve">Andrei </w:t>
      </w:r>
      <w:proofErr w:type="spellStart"/>
      <w:r w:rsidRPr="00517919">
        <w:rPr>
          <w:rFonts w:ascii="Arial" w:hAnsi="Arial" w:cs="Arial"/>
          <w:bCs/>
          <w:i w:val="0"/>
          <w:color w:val="auto"/>
        </w:rPr>
        <w:t>Mocioni</w:t>
      </w:r>
      <w:proofErr w:type="spellEnd"/>
      <w:r w:rsidRPr="00517919">
        <w:rPr>
          <w:rFonts w:ascii="Arial" w:hAnsi="Arial" w:cs="Arial"/>
          <w:bCs/>
          <w:i w:val="0"/>
          <w:color w:val="auto"/>
        </w:rPr>
        <w:t xml:space="preserve">, tronsonul 1, din </w:t>
      </w:r>
      <w:r w:rsidR="005C1481">
        <w:rPr>
          <w:rFonts w:ascii="Arial" w:hAnsi="Arial" w:cs="Arial"/>
          <w:bCs/>
          <w:i w:val="0"/>
          <w:color w:val="auto"/>
        </w:rPr>
        <w:t>M</w:t>
      </w:r>
      <w:r w:rsidRPr="00517919">
        <w:rPr>
          <w:rFonts w:ascii="Arial" w:hAnsi="Arial" w:cs="Arial"/>
          <w:bCs/>
          <w:i w:val="0"/>
          <w:color w:val="auto"/>
        </w:rPr>
        <w:t>unicipiul</w:t>
      </w:r>
      <w:r w:rsidR="005C1481">
        <w:rPr>
          <w:rFonts w:ascii="Arial" w:hAnsi="Arial" w:cs="Arial"/>
          <w:bCs/>
          <w:i w:val="0"/>
          <w:color w:val="auto"/>
        </w:rPr>
        <w:t xml:space="preserve"> Lugoj</w:t>
      </w:r>
      <w:r>
        <w:rPr>
          <w:rFonts w:ascii="Arial" w:hAnsi="Arial" w:cs="Arial"/>
          <w:i w:val="0"/>
          <w:color w:val="auto"/>
        </w:rPr>
        <w:t xml:space="preserve"> se impune cu necesitate, </w:t>
      </w:r>
      <w:r w:rsidRPr="00517919">
        <w:rPr>
          <w:rFonts w:ascii="Arial" w:hAnsi="Arial" w:cs="Arial"/>
          <w:i w:val="0"/>
          <w:color w:val="auto"/>
        </w:rPr>
        <w:t xml:space="preserve">acesta urmând a contribui la menținerea caracterului funcțional </w:t>
      </w:r>
      <w:r>
        <w:rPr>
          <w:rFonts w:ascii="Arial" w:hAnsi="Arial" w:cs="Arial"/>
          <w:i w:val="0"/>
          <w:color w:val="auto"/>
        </w:rPr>
        <w:t xml:space="preserve">al </w:t>
      </w:r>
      <w:r w:rsidRPr="00517919">
        <w:rPr>
          <w:rFonts w:ascii="Arial" w:hAnsi="Arial" w:cs="Arial"/>
          <w:i w:val="0"/>
          <w:color w:val="auto"/>
        </w:rPr>
        <w:t>zonei care trebuie să fie un spațiu sigur, accesibil și atractiv pentru deplasarea pietonală, stabilindu-se și excepții clare cum ar fi accesul pentru vehiculele de intervenție</w:t>
      </w:r>
      <w:r>
        <w:rPr>
          <w:rFonts w:ascii="Arial" w:hAnsi="Arial" w:cs="Arial"/>
          <w:i w:val="0"/>
          <w:color w:val="auto"/>
        </w:rPr>
        <w:t>, aprovizionare</w:t>
      </w:r>
      <w:r w:rsidRPr="00517919">
        <w:rPr>
          <w:rFonts w:ascii="Arial" w:hAnsi="Arial" w:cs="Arial"/>
          <w:i w:val="0"/>
          <w:color w:val="auto"/>
        </w:rPr>
        <w:t xml:space="preserve"> în anumite intervale orare, riverani, după caz. Astfel se </w:t>
      </w:r>
      <w:r>
        <w:rPr>
          <w:rFonts w:ascii="Arial" w:hAnsi="Arial" w:cs="Arial"/>
          <w:i w:val="0"/>
          <w:color w:val="auto"/>
        </w:rPr>
        <w:t xml:space="preserve">va </w:t>
      </w:r>
      <w:proofErr w:type="spellStart"/>
      <w:r>
        <w:rPr>
          <w:rFonts w:ascii="Arial" w:hAnsi="Arial" w:cs="Arial"/>
          <w:i w:val="0"/>
          <w:color w:val="auto"/>
        </w:rPr>
        <w:t>realizeaza</w:t>
      </w:r>
      <w:proofErr w:type="spellEnd"/>
      <w:r w:rsidRPr="00517919">
        <w:rPr>
          <w:rFonts w:ascii="Arial" w:hAnsi="Arial" w:cs="Arial"/>
          <w:i w:val="0"/>
          <w:color w:val="auto"/>
        </w:rPr>
        <w:t xml:space="preserve"> un echilibru între necesitatea protejării zonei pietonale și nevoile legitime de acces.         </w:t>
      </w:r>
    </w:p>
    <w:bookmarkEnd w:id="2"/>
    <w:p w14:paraId="5B3E7A13" w14:textId="19934783" w:rsidR="00DB0ADA" w:rsidRPr="00A277EF" w:rsidRDefault="00DB0ADA" w:rsidP="00100167">
      <w:pPr>
        <w:pStyle w:val="Standard"/>
        <w:jc w:val="both"/>
        <w:rPr>
          <w:rFonts w:ascii="Arial" w:hAnsi="Arial"/>
        </w:rPr>
      </w:pPr>
      <w:r w:rsidRPr="00BA4789">
        <w:rPr>
          <w:rFonts w:ascii="Arial" w:hAnsi="Arial"/>
        </w:rPr>
        <w:tab/>
      </w:r>
      <w:proofErr w:type="spellStart"/>
      <w:r w:rsidRPr="00BA4789">
        <w:rPr>
          <w:rFonts w:ascii="Arial" w:hAnsi="Arial"/>
        </w:rPr>
        <w:t>Documentaţia</w:t>
      </w:r>
      <w:proofErr w:type="spellEnd"/>
      <w:r w:rsidRPr="00BA4789">
        <w:rPr>
          <w:rFonts w:ascii="Arial" w:hAnsi="Arial"/>
        </w:rPr>
        <w:t xml:space="preserve"> aferentă proiectului de act normativ include: referatul inițiatorului, referatul de oportunitate</w:t>
      </w:r>
      <w:r w:rsidR="0095208C" w:rsidRPr="00BA4789">
        <w:rPr>
          <w:rFonts w:ascii="Arial" w:hAnsi="Arial"/>
        </w:rPr>
        <w:t>,</w:t>
      </w:r>
      <w:r w:rsidR="002A68D7">
        <w:rPr>
          <w:rFonts w:ascii="Arial" w:hAnsi="Arial"/>
        </w:rPr>
        <w:t xml:space="preserve"> </w:t>
      </w:r>
      <w:r w:rsidRPr="00BA4789">
        <w:rPr>
          <w:rFonts w:ascii="Arial" w:hAnsi="Arial"/>
        </w:rPr>
        <w:t xml:space="preserve">textul complet al proiectului de </w:t>
      </w:r>
      <w:r w:rsidRPr="00A277EF">
        <w:rPr>
          <w:rFonts w:ascii="Arial" w:hAnsi="Arial"/>
        </w:rPr>
        <w:t>hotărâre</w:t>
      </w:r>
      <w:r w:rsidR="007F78C7" w:rsidRPr="00A277EF">
        <w:rPr>
          <w:rFonts w:ascii="Arial" w:hAnsi="Arial"/>
        </w:rPr>
        <w:t xml:space="preserve"> (incl</w:t>
      </w:r>
      <w:r w:rsidR="0077596C" w:rsidRPr="00A277EF">
        <w:rPr>
          <w:rFonts w:ascii="Arial" w:hAnsi="Arial"/>
        </w:rPr>
        <w:t xml:space="preserve">usiv </w:t>
      </w:r>
      <w:r w:rsidR="007F78C7" w:rsidRPr="00A277EF">
        <w:rPr>
          <w:rFonts w:ascii="Arial" w:hAnsi="Arial"/>
        </w:rPr>
        <w:t>anex</w:t>
      </w:r>
      <w:r w:rsidR="0077596C" w:rsidRPr="00A277EF">
        <w:rPr>
          <w:rFonts w:ascii="Arial" w:hAnsi="Arial"/>
        </w:rPr>
        <w:t>a</w:t>
      </w:r>
      <w:r w:rsidR="007F78C7" w:rsidRPr="00A277EF">
        <w:rPr>
          <w:rFonts w:ascii="Arial" w:hAnsi="Arial"/>
        </w:rPr>
        <w:t>)</w:t>
      </w:r>
      <w:r w:rsidRPr="00A277EF">
        <w:rPr>
          <w:rFonts w:ascii="Arial" w:hAnsi="Arial"/>
        </w:rPr>
        <w:t>.</w:t>
      </w:r>
    </w:p>
    <w:p w14:paraId="0C03211F" w14:textId="4A2E3E91" w:rsidR="00B15B41" w:rsidRPr="00BA4789" w:rsidRDefault="00B15B41" w:rsidP="00100167">
      <w:pPr>
        <w:pStyle w:val="Standard"/>
        <w:jc w:val="both"/>
        <w:rPr>
          <w:rFonts w:ascii="Arial" w:hAnsi="Arial"/>
        </w:rPr>
        <w:sectPr w:rsidR="00B15B41" w:rsidRPr="00BA4789" w:rsidSect="004E2CF9">
          <w:type w:val="continuous"/>
          <w:pgSz w:w="11906" w:h="16838"/>
          <w:pgMar w:top="720" w:right="1134" w:bottom="737" w:left="1134" w:header="720" w:footer="720" w:gutter="0"/>
          <w:cols w:space="0"/>
          <w:docGrid w:linePitch="299"/>
        </w:sectPr>
      </w:pPr>
    </w:p>
    <w:p w14:paraId="3698FB60" w14:textId="7091124E" w:rsidR="00742DE3" w:rsidRDefault="00F92705" w:rsidP="00100167">
      <w:pPr>
        <w:pStyle w:val="Standard"/>
        <w:ind w:firstLine="720"/>
        <w:jc w:val="both"/>
        <w:rPr>
          <w:rFonts w:ascii="Arial" w:hAnsi="Arial"/>
        </w:rPr>
      </w:pPr>
      <w:proofErr w:type="spellStart"/>
      <w:r w:rsidRPr="00BA4789">
        <w:rPr>
          <w:rFonts w:ascii="Arial" w:hAnsi="Arial"/>
        </w:rPr>
        <w:t>Documentaţia</w:t>
      </w:r>
      <w:proofErr w:type="spellEnd"/>
      <w:r w:rsidRPr="00BA4789">
        <w:rPr>
          <w:rFonts w:ascii="Arial" w:hAnsi="Arial"/>
        </w:rPr>
        <w:t xml:space="preserve"> poate fi consultată </w:t>
      </w:r>
      <w:bookmarkStart w:id="3" w:name="_Hlk212023650"/>
      <w:r w:rsidRPr="00BA4789">
        <w:rPr>
          <w:rFonts w:ascii="Arial" w:hAnsi="Arial"/>
        </w:rPr>
        <w:t xml:space="preserve">pe pagina de internet a </w:t>
      </w:r>
      <w:r w:rsidR="001014F2" w:rsidRPr="00BA4789">
        <w:rPr>
          <w:rFonts w:ascii="Arial" w:hAnsi="Arial"/>
        </w:rPr>
        <w:t>Primăriei Municipiului Lugoj</w:t>
      </w:r>
      <w:r w:rsidR="00A8277A" w:rsidRPr="00BA4789">
        <w:rPr>
          <w:rFonts w:ascii="Arial" w:hAnsi="Arial"/>
        </w:rPr>
        <w:t xml:space="preserve"> (www.primarialugoj.ro)</w:t>
      </w:r>
      <w:r w:rsidRPr="00BA4789">
        <w:rPr>
          <w:rFonts w:ascii="Arial" w:hAnsi="Arial"/>
        </w:rPr>
        <w:t xml:space="preserve">, </w:t>
      </w:r>
      <w:bookmarkStart w:id="4" w:name="_Hlk212023258"/>
      <w:r w:rsidR="006104F2" w:rsidRPr="00BA4789">
        <w:rPr>
          <w:rFonts w:ascii="Arial" w:hAnsi="Arial"/>
        </w:rPr>
        <w:t>S</w:t>
      </w:r>
      <w:r w:rsidRPr="00BA4789">
        <w:rPr>
          <w:rFonts w:ascii="Arial" w:hAnsi="Arial"/>
        </w:rPr>
        <w:t xml:space="preserve">ecțiunea </w:t>
      </w:r>
      <w:r w:rsidR="006104F2" w:rsidRPr="00BA4789">
        <w:rPr>
          <w:rFonts w:ascii="Arial" w:hAnsi="Arial"/>
        </w:rPr>
        <w:t>-</w:t>
      </w:r>
      <w:r w:rsidR="00A8277A" w:rsidRPr="00BA4789">
        <w:rPr>
          <w:rFonts w:ascii="Arial" w:hAnsi="Arial"/>
        </w:rPr>
        <w:t xml:space="preserve"> </w:t>
      </w:r>
      <w:r w:rsidR="006104F2" w:rsidRPr="00BA4789">
        <w:rPr>
          <w:rFonts w:ascii="Arial" w:hAnsi="Arial"/>
        </w:rPr>
        <w:t xml:space="preserve">Documente publice - </w:t>
      </w:r>
      <w:r w:rsidRPr="00BA4789">
        <w:rPr>
          <w:rFonts w:ascii="Arial" w:hAnsi="Arial"/>
        </w:rPr>
        <w:t>Transparență decizională</w:t>
      </w:r>
      <w:r w:rsidR="007641F2" w:rsidRPr="00BA4789">
        <w:rPr>
          <w:rFonts w:ascii="Arial" w:hAnsi="Arial"/>
        </w:rPr>
        <w:t xml:space="preserve"> </w:t>
      </w:r>
      <w:bookmarkEnd w:id="3"/>
      <w:bookmarkEnd w:id="4"/>
      <w:r w:rsidR="007641F2" w:rsidRPr="00BA4789">
        <w:rPr>
          <w:rFonts w:ascii="Arial" w:hAnsi="Arial"/>
        </w:rPr>
        <w:t>– Anunțuri,</w:t>
      </w:r>
      <w:r w:rsidR="008F545C" w:rsidRPr="00BA4789">
        <w:rPr>
          <w:rFonts w:ascii="Arial" w:hAnsi="Arial"/>
        </w:rPr>
        <w:t xml:space="preserve"> în Monitorul Oficial Local</w:t>
      </w:r>
      <w:r w:rsidR="00426FA0" w:rsidRPr="00BA4789">
        <w:rPr>
          <w:rFonts w:ascii="Arial" w:hAnsi="Arial"/>
        </w:rPr>
        <w:t>,</w:t>
      </w:r>
      <w:r w:rsidR="007641F2" w:rsidRPr="00BA4789">
        <w:rPr>
          <w:rFonts w:ascii="Arial" w:hAnsi="Arial"/>
        </w:rPr>
        <w:t xml:space="preserve"> </w:t>
      </w:r>
      <w:r w:rsidRPr="00BA4789">
        <w:rPr>
          <w:rFonts w:ascii="Arial" w:hAnsi="Arial"/>
        </w:rPr>
        <w:t xml:space="preserve">la sediul </w:t>
      </w:r>
      <w:proofErr w:type="spellStart"/>
      <w:r w:rsidRPr="00BA4789">
        <w:rPr>
          <w:rFonts w:ascii="Arial" w:hAnsi="Arial"/>
        </w:rPr>
        <w:t>instituţiei</w:t>
      </w:r>
      <w:proofErr w:type="spellEnd"/>
      <w:r w:rsidRPr="00BA4789">
        <w:rPr>
          <w:rFonts w:ascii="Arial" w:hAnsi="Arial"/>
        </w:rPr>
        <w:t xml:space="preserve"> din Lugoj, Piața Victoriei, nr. 4</w:t>
      </w:r>
      <w:r w:rsidR="006E5451" w:rsidRPr="00BA4789">
        <w:rPr>
          <w:rFonts w:ascii="Arial" w:hAnsi="Arial"/>
        </w:rPr>
        <w:t>,</w:t>
      </w:r>
      <w:r w:rsidR="0037513B" w:rsidRPr="00BA4789">
        <w:rPr>
          <w:rFonts w:ascii="Arial" w:hAnsi="Arial"/>
        </w:rPr>
        <w:t xml:space="preserve"> precum și pe platforma e-consultare.gov.ro</w:t>
      </w:r>
      <w:r w:rsidR="008265D1" w:rsidRPr="00BA4789">
        <w:rPr>
          <w:rFonts w:ascii="Arial" w:hAnsi="Arial"/>
        </w:rPr>
        <w:t>.</w:t>
      </w:r>
    </w:p>
    <w:p w14:paraId="3C2F480E" w14:textId="1592D301" w:rsidR="00DE56AA" w:rsidRPr="00BA4789" w:rsidRDefault="00F92705" w:rsidP="00100167">
      <w:pPr>
        <w:pStyle w:val="Standard"/>
        <w:ind w:firstLine="720"/>
        <w:jc w:val="both"/>
        <w:rPr>
          <w:rFonts w:ascii="Arial" w:hAnsi="Arial"/>
        </w:rPr>
      </w:pPr>
      <w:r w:rsidRPr="00BA4789">
        <w:rPr>
          <w:rFonts w:ascii="Arial" w:hAnsi="Arial"/>
        </w:rPr>
        <w:t xml:space="preserve">Proiectul de act normativ se poate </w:t>
      </w:r>
      <w:proofErr w:type="spellStart"/>
      <w:r w:rsidRPr="00BA4789">
        <w:rPr>
          <w:rFonts w:ascii="Arial" w:hAnsi="Arial"/>
        </w:rPr>
        <w:t>obţine</w:t>
      </w:r>
      <w:proofErr w:type="spellEnd"/>
      <w:r w:rsidRPr="00BA4789">
        <w:rPr>
          <w:rFonts w:ascii="Arial" w:hAnsi="Arial"/>
        </w:rPr>
        <w:t xml:space="preserve"> în copie, pe bază de cerere depusă la </w:t>
      </w:r>
      <w:r w:rsidR="00E95928" w:rsidRPr="00BA4789">
        <w:rPr>
          <w:rFonts w:ascii="Arial" w:hAnsi="Arial"/>
        </w:rPr>
        <w:t>Serviciul relații cu cetățenii și mass-media</w:t>
      </w:r>
      <w:r w:rsidRPr="00BA4789">
        <w:rPr>
          <w:rFonts w:ascii="Arial" w:hAnsi="Arial"/>
        </w:rPr>
        <w:t>.</w:t>
      </w:r>
    </w:p>
    <w:p w14:paraId="5E1BFF11" w14:textId="18514243" w:rsidR="00DE56AA" w:rsidRPr="00BA4789" w:rsidRDefault="00DE56AA" w:rsidP="00100167">
      <w:pPr>
        <w:pStyle w:val="Standard"/>
        <w:ind w:firstLine="720"/>
        <w:jc w:val="both"/>
        <w:rPr>
          <w:rFonts w:ascii="Arial" w:hAnsi="Arial"/>
        </w:rPr>
        <w:sectPr w:rsidR="00DE56AA" w:rsidRPr="00BA4789" w:rsidSect="00116137">
          <w:type w:val="continuous"/>
          <w:pgSz w:w="11906" w:h="16838"/>
          <w:pgMar w:top="1134" w:right="1134" w:bottom="1134" w:left="1134" w:header="720" w:footer="720" w:gutter="0"/>
          <w:cols w:space="0"/>
          <w:docGrid w:linePitch="299"/>
        </w:sectPr>
      </w:pPr>
    </w:p>
    <w:p w14:paraId="29636A81" w14:textId="115BF3DA" w:rsidR="00945BDB" w:rsidRPr="00BA4789" w:rsidRDefault="00F92705" w:rsidP="00100167">
      <w:pPr>
        <w:pStyle w:val="Standard"/>
        <w:ind w:firstLine="720"/>
        <w:jc w:val="both"/>
        <w:rPr>
          <w:rFonts w:ascii="Arial" w:hAnsi="Arial"/>
        </w:rPr>
      </w:pPr>
      <w:r w:rsidRPr="00BA4789">
        <w:rPr>
          <w:rFonts w:ascii="Arial" w:hAnsi="Arial"/>
        </w:rPr>
        <w:t xml:space="preserve">Propuneri, sugestii, opinii cu valoare de recomandare privind proiectul de act </w:t>
      </w:r>
      <w:r w:rsidRPr="00BA4789">
        <w:rPr>
          <w:rFonts w:ascii="Arial" w:hAnsi="Arial"/>
        </w:rPr>
        <w:lastRenderedPageBreak/>
        <w:t xml:space="preserve">normativ supus procedurii de </w:t>
      </w:r>
      <w:proofErr w:type="spellStart"/>
      <w:r w:rsidRPr="00BA4789">
        <w:rPr>
          <w:rFonts w:ascii="Arial" w:hAnsi="Arial"/>
        </w:rPr>
        <w:t>transparenţă</w:t>
      </w:r>
      <w:proofErr w:type="spellEnd"/>
      <w:r w:rsidRPr="00BA4789">
        <w:rPr>
          <w:rFonts w:ascii="Arial" w:hAnsi="Arial"/>
        </w:rPr>
        <w:t xml:space="preserve"> decizională se pot depune până la data de</w:t>
      </w:r>
      <w:r w:rsidR="008D3C1D" w:rsidRPr="00BA4789">
        <w:rPr>
          <w:rFonts w:ascii="Arial" w:hAnsi="Arial"/>
        </w:rPr>
        <w:t xml:space="preserve"> </w:t>
      </w:r>
      <w:r w:rsidR="005159D1" w:rsidRPr="005159D1">
        <w:rPr>
          <w:rFonts w:ascii="Arial" w:hAnsi="Arial"/>
          <w:b/>
          <w:bCs/>
        </w:rPr>
        <w:t>27</w:t>
      </w:r>
      <w:r w:rsidR="00742DE3" w:rsidRPr="005159D1">
        <w:rPr>
          <w:rFonts w:ascii="Arial" w:hAnsi="Arial"/>
          <w:b/>
          <w:bCs/>
        </w:rPr>
        <w:t>.</w:t>
      </w:r>
      <w:r w:rsidR="00DB7F5B" w:rsidRPr="005159D1">
        <w:rPr>
          <w:rFonts w:ascii="Arial" w:hAnsi="Arial"/>
          <w:b/>
          <w:bCs/>
        </w:rPr>
        <w:t>0</w:t>
      </w:r>
      <w:r w:rsidR="00AA1597" w:rsidRPr="005159D1">
        <w:rPr>
          <w:rFonts w:ascii="Arial" w:hAnsi="Arial"/>
          <w:b/>
          <w:bCs/>
        </w:rPr>
        <w:t>7</w:t>
      </w:r>
      <w:r w:rsidR="00742DE3" w:rsidRPr="005159D1">
        <w:rPr>
          <w:rFonts w:ascii="Arial" w:hAnsi="Arial"/>
          <w:b/>
          <w:bCs/>
        </w:rPr>
        <w:t>.202</w:t>
      </w:r>
      <w:r w:rsidR="00E50A11" w:rsidRPr="005159D1">
        <w:rPr>
          <w:rFonts w:ascii="Arial" w:hAnsi="Arial"/>
          <w:b/>
          <w:bCs/>
        </w:rPr>
        <w:t>6</w:t>
      </w:r>
      <w:r w:rsidRPr="005159D1">
        <w:rPr>
          <w:rFonts w:ascii="Arial" w:hAnsi="Arial"/>
        </w:rPr>
        <w:t xml:space="preserve"> </w:t>
      </w:r>
      <w:r w:rsidRPr="00BA4789">
        <w:rPr>
          <w:rFonts w:ascii="Arial" w:hAnsi="Arial"/>
        </w:rPr>
        <w:t xml:space="preserve">ca mesaj în format electronic pe adresa de e-mail: </w:t>
      </w:r>
      <w:hyperlink r:id="rId11" w:history="1">
        <w:r w:rsidR="00D73AB1" w:rsidRPr="00BA4789">
          <w:rPr>
            <w:rStyle w:val="Hyperlink"/>
            <w:rFonts w:ascii="Arial" w:hAnsi="Arial"/>
            <w:color w:val="auto"/>
            <w:u w:val="none"/>
          </w:rPr>
          <w:t>contact@primarialugoj.ro</w:t>
        </w:r>
      </w:hyperlink>
      <w:r w:rsidRPr="00BA4789">
        <w:rPr>
          <w:rFonts w:ascii="Arial" w:hAnsi="Arial"/>
        </w:rPr>
        <w:t xml:space="preserve">; prin </w:t>
      </w:r>
      <w:proofErr w:type="spellStart"/>
      <w:r w:rsidRPr="00BA4789">
        <w:rPr>
          <w:rFonts w:ascii="Arial" w:hAnsi="Arial"/>
        </w:rPr>
        <w:t>poştă</w:t>
      </w:r>
      <w:proofErr w:type="spellEnd"/>
      <w:r w:rsidRPr="00BA4789">
        <w:rPr>
          <w:rFonts w:ascii="Arial" w:hAnsi="Arial"/>
        </w:rPr>
        <w:t xml:space="preserve">, la adresa: Primăria Municipiului Lugoj, Piața Victoriei, nr. 4, Lugoj, jud. Timiș sau la sediul </w:t>
      </w:r>
      <w:proofErr w:type="spellStart"/>
      <w:r w:rsidRPr="00BA4789">
        <w:rPr>
          <w:rFonts w:ascii="Arial" w:hAnsi="Arial"/>
        </w:rPr>
        <w:t>instituţiei</w:t>
      </w:r>
      <w:proofErr w:type="spellEnd"/>
      <w:r w:rsidRPr="00BA4789">
        <w:rPr>
          <w:rFonts w:ascii="Arial" w:hAnsi="Arial"/>
        </w:rPr>
        <w:t>, la</w:t>
      </w:r>
      <w:r w:rsidR="00E95928" w:rsidRPr="00BA4789">
        <w:rPr>
          <w:rFonts w:ascii="Arial" w:hAnsi="Arial"/>
        </w:rPr>
        <w:t xml:space="preserve"> Serviciul relații cu cetățenii și mass-media</w:t>
      </w:r>
      <w:r w:rsidRPr="00BA4789">
        <w:rPr>
          <w:rFonts w:ascii="Arial" w:hAnsi="Arial"/>
        </w:rPr>
        <w:t xml:space="preserve"> , </w:t>
      </w:r>
      <w:r w:rsidR="00E95928" w:rsidRPr="00BA4789">
        <w:rPr>
          <w:rFonts w:ascii="Arial" w:hAnsi="Arial"/>
        </w:rPr>
        <w:t xml:space="preserve">Luni-Joi </w:t>
      </w:r>
      <w:r w:rsidRPr="00BA4789">
        <w:rPr>
          <w:rFonts w:ascii="Arial" w:hAnsi="Arial"/>
        </w:rPr>
        <w:t>între orele 8-16</w:t>
      </w:r>
      <w:r w:rsidR="00E95928" w:rsidRPr="00BA4789">
        <w:rPr>
          <w:rFonts w:ascii="Arial" w:hAnsi="Arial"/>
        </w:rPr>
        <w:t>.30</w:t>
      </w:r>
      <w:r w:rsidR="008265D1" w:rsidRPr="00BA4789">
        <w:rPr>
          <w:rFonts w:ascii="Arial" w:hAnsi="Arial"/>
        </w:rPr>
        <w:t xml:space="preserve"> </w:t>
      </w:r>
      <w:r w:rsidR="00E95928" w:rsidRPr="00BA4789">
        <w:rPr>
          <w:rFonts w:ascii="Arial" w:hAnsi="Arial"/>
        </w:rPr>
        <w:t>și Vineri între orele 8-14</w:t>
      </w:r>
      <w:r w:rsidR="001A6CB9" w:rsidRPr="00BA4789">
        <w:rPr>
          <w:rFonts w:ascii="Arial" w:hAnsi="Arial"/>
        </w:rPr>
        <w:t xml:space="preserve">, conform </w:t>
      </w:r>
      <w:r w:rsidR="001C468C" w:rsidRPr="00BA4789">
        <w:rPr>
          <w:rFonts w:ascii="Arial" w:hAnsi="Arial"/>
        </w:rPr>
        <w:t>Formularul</w:t>
      </w:r>
      <w:r w:rsidR="001A6CB9" w:rsidRPr="00BA4789">
        <w:rPr>
          <w:rFonts w:ascii="Arial" w:hAnsi="Arial"/>
        </w:rPr>
        <w:t>ui</w:t>
      </w:r>
      <w:r w:rsidR="001C468C" w:rsidRPr="00BA4789">
        <w:rPr>
          <w:rFonts w:ascii="Arial" w:hAnsi="Arial"/>
        </w:rPr>
        <w:t xml:space="preserve"> pentru colectarea de propuneri, sugestii și opinii cu valoare de recomandare</w:t>
      </w:r>
      <w:r w:rsidR="001A6CB9" w:rsidRPr="00BA4789">
        <w:rPr>
          <w:rFonts w:ascii="Arial" w:hAnsi="Arial"/>
        </w:rPr>
        <w:t xml:space="preserve"> existent</w:t>
      </w:r>
      <w:r w:rsidR="008B192F" w:rsidRPr="00BA4789">
        <w:rPr>
          <w:rFonts w:ascii="Arial" w:hAnsi="Arial"/>
        </w:rPr>
        <w:t xml:space="preserve"> pe pagina de internet a Primăriei Municipiului Lugoj (www.primarialugoj.ro), Secțiunea - Documente publice - Transparență decizională</w:t>
      </w:r>
      <w:r w:rsidR="00CC7E6C" w:rsidRPr="00BA4789">
        <w:rPr>
          <w:rFonts w:ascii="Arial" w:hAnsi="Arial"/>
        </w:rPr>
        <w:t xml:space="preserve"> sau</w:t>
      </w:r>
      <w:r w:rsidR="00945BDB" w:rsidRPr="00BA4789">
        <w:rPr>
          <w:rFonts w:ascii="Arial" w:hAnsi="Arial"/>
        </w:rPr>
        <w:t xml:space="preserve"> platforma e-consultare.gov.ro.</w:t>
      </w:r>
    </w:p>
    <w:p w14:paraId="0B2417D1" w14:textId="70BC972B" w:rsidR="00FE00E6" w:rsidRPr="00BA4789" w:rsidRDefault="00FE00E6" w:rsidP="00100167">
      <w:pPr>
        <w:pStyle w:val="Standard"/>
        <w:jc w:val="both"/>
        <w:rPr>
          <w:rFonts w:ascii="Arial" w:hAnsi="Arial"/>
        </w:rPr>
        <w:sectPr w:rsidR="00FE00E6" w:rsidRPr="00BA4789" w:rsidSect="00116137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03B84E56" w14:textId="158FBFBD" w:rsidR="00C92F7B" w:rsidRPr="005159D1" w:rsidRDefault="008265D1" w:rsidP="005159D1">
      <w:pPr>
        <w:spacing w:after="0" w:line="240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</w:rPr>
      </w:pPr>
      <w:r w:rsidRPr="005106B7">
        <w:rPr>
          <w:rFonts w:ascii="Arial" w:hAnsi="Arial" w:cs="Arial"/>
          <w:b/>
          <w:bCs/>
          <w:sz w:val="24"/>
          <w:szCs w:val="24"/>
        </w:rPr>
        <w:t>Materialele transmise vor purta mențiunea</w:t>
      </w:r>
      <w:r w:rsidR="00B10813" w:rsidRPr="005106B7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5106B7">
        <w:rPr>
          <w:rFonts w:ascii="Arial" w:hAnsi="Arial" w:cs="Arial"/>
          <w:b/>
          <w:bCs/>
          <w:sz w:val="24"/>
          <w:szCs w:val="24"/>
        </w:rPr>
        <w:t>Propuneri pentru proiectul de hotărâre</w:t>
      </w:r>
      <w:r w:rsidR="00457BA0" w:rsidRPr="005106B7">
        <w:rPr>
          <w:rFonts w:ascii="Arial" w:hAnsi="Arial" w:cs="Arial"/>
          <w:b/>
          <w:bCs/>
          <w:sz w:val="24"/>
          <w:szCs w:val="24"/>
        </w:rPr>
        <w:t xml:space="preserve"> </w:t>
      </w:r>
      <w:r w:rsidR="005159D1"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pentru aprobarea Regulamentului </w:t>
      </w:r>
      <w:r w:rsidR="005159D1" w:rsidRPr="007C10A3"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privind </w:t>
      </w:r>
      <w:r w:rsidR="005159D1"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regimul de acces în zona pietonală Andrei </w:t>
      </w:r>
      <w:proofErr w:type="spellStart"/>
      <w:r w:rsidR="005159D1">
        <w:rPr>
          <w:rFonts w:ascii="Arial" w:eastAsia="SimSun" w:hAnsi="Arial" w:cs="Arial"/>
          <w:b/>
          <w:bCs/>
          <w:kern w:val="0"/>
          <w:sz w:val="24"/>
          <w:szCs w:val="24"/>
        </w:rPr>
        <w:t>Mocioni</w:t>
      </w:r>
      <w:proofErr w:type="spellEnd"/>
      <w:r w:rsidR="005159D1">
        <w:rPr>
          <w:rFonts w:ascii="Arial" w:eastAsia="SimSun" w:hAnsi="Arial" w:cs="Arial"/>
          <w:b/>
          <w:bCs/>
          <w:kern w:val="0"/>
          <w:sz w:val="24"/>
          <w:szCs w:val="24"/>
        </w:rPr>
        <w:t>, tronsonul 1</w:t>
      </w:r>
    </w:p>
    <w:p w14:paraId="0EFE2E8B" w14:textId="422B2037" w:rsidR="00742DE3" w:rsidRPr="00FE00E6" w:rsidRDefault="00742DE3" w:rsidP="00A277EF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eastAsia="ro-RO"/>
        </w:rPr>
        <w:sectPr w:rsidR="00742DE3" w:rsidRPr="00FE00E6" w:rsidSect="00116137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5BD15A8F" w14:textId="115D2062" w:rsidR="00F92705" w:rsidRPr="00BA4789" w:rsidRDefault="008265D1" w:rsidP="00100167">
      <w:pPr>
        <w:pStyle w:val="Standard"/>
        <w:jc w:val="both"/>
        <w:rPr>
          <w:rFonts w:ascii="Arial" w:hAnsi="Arial"/>
        </w:rPr>
      </w:pPr>
      <w:r w:rsidRPr="00BA4789">
        <w:rPr>
          <w:rFonts w:ascii="Arial" w:hAnsi="Arial"/>
        </w:rPr>
        <w:tab/>
      </w:r>
      <w:r w:rsidR="00F92705" w:rsidRPr="00BA4789">
        <w:rPr>
          <w:rFonts w:ascii="Arial" w:hAnsi="Arial"/>
        </w:rPr>
        <w:t>Propunerile, sugestiile, opiniile cu valoare de recomandare vor fi publicate pe pagina de internet a institu</w:t>
      </w:r>
      <w:r w:rsidR="004A253E" w:rsidRPr="00BA4789">
        <w:rPr>
          <w:rFonts w:ascii="Arial" w:hAnsi="Arial"/>
        </w:rPr>
        <w:t>ției, Secțiunea - Documente publice - Transparență decizională</w:t>
      </w:r>
      <w:r w:rsidR="004130D1" w:rsidRPr="00BA4789">
        <w:rPr>
          <w:rFonts w:ascii="Arial" w:hAnsi="Arial"/>
        </w:rPr>
        <w:t xml:space="preserve"> </w:t>
      </w:r>
      <w:r w:rsidR="005903B1" w:rsidRPr="00BA4789">
        <w:rPr>
          <w:rFonts w:ascii="Arial" w:hAnsi="Arial"/>
        </w:rPr>
        <w:t>–</w:t>
      </w:r>
      <w:r w:rsidR="004130D1" w:rsidRPr="00BA4789">
        <w:rPr>
          <w:rFonts w:ascii="Arial" w:hAnsi="Arial"/>
        </w:rPr>
        <w:t xml:space="preserve"> Anunțuri</w:t>
      </w:r>
      <w:r w:rsidR="003C153C">
        <w:rPr>
          <w:rFonts w:ascii="Arial" w:hAnsi="Arial"/>
        </w:rPr>
        <w:t xml:space="preserve">, </w:t>
      </w:r>
      <w:r w:rsidR="005903B1" w:rsidRPr="00BA4789">
        <w:rPr>
          <w:rFonts w:ascii="Arial" w:hAnsi="Arial"/>
        </w:rPr>
        <w:t>în Monitorul Oficial Local</w:t>
      </w:r>
      <w:r w:rsidR="003C153C">
        <w:rPr>
          <w:rFonts w:ascii="Arial" w:hAnsi="Arial"/>
        </w:rPr>
        <w:t xml:space="preserve"> și pe platforma e-consultare</w:t>
      </w:r>
      <w:r w:rsidR="005903B1" w:rsidRPr="00BA4789">
        <w:rPr>
          <w:rFonts w:ascii="Arial" w:hAnsi="Arial"/>
        </w:rPr>
        <w:t>.</w:t>
      </w:r>
      <w:r w:rsidR="00F92705" w:rsidRPr="00BA4789">
        <w:rPr>
          <w:rFonts w:ascii="Arial" w:hAnsi="Arial"/>
        </w:rPr>
        <w:t xml:space="preserve"> Nepreluarea recomandărilor formulate </w:t>
      </w:r>
      <w:proofErr w:type="spellStart"/>
      <w:r w:rsidR="00F92705" w:rsidRPr="00BA4789">
        <w:rPr>
          <w:rFonts w:ascii="Arial" w:hAnsi="Arial"/>
        </w:rPr>
        <w:t>şi</w:t>
      </w:r>
      <w:proofErr w:type="spellEnd"/>
      <w:r w:rsidR="00F92705" w:rsidRPr="00BA4789">
        <w:rPr>
          <w:rFonts w:ascii="Arial" w:hAnsi="Arial"/>
        </w:rPr>
        <w:t xml:space="preserve"> înaintate în scris va fi justificată tot în scris.</w:t>
      </w:r>
    </w:p>
    <w:p w14:paraId="30DE1787" w14:textId="69C329A9" w:rsidR="008265D1" w:rsidRPr="00BA4789" w:rsidRDefault="008265D1" w:rsidP="00100167">
      <w:pPr>
        <w:pStyle w:val="Standard"/>
        <w:jc w:val="both"/>
        <w:rPr>
          <w:rFonts w:ascii="Arial" w:hAnsi="Arial"/>
        </w:rPr>
        <w:sectPr w:rsidR="008265D1" w:rsidRPr="00BA4789" w:rsidSect="00116137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6B1994D7" w14:textId="28FF04A5" w:rsidR="009C08C6" w:rsidRPr="00BA4789" w:rsidRDefault="008265D1" w:rsidP="00100167">
      <w:pPr>
        <w:pStyle w:val="Standard"/>
        <w:jc w:val="both"/>
        <w:rPr>
          <w:rFonts w:ascii="Arial" w:hAnsi="Arial"/>
          <w:b/>
          <w:bCs/>
        </w:rPr>
      </w:pPr>
      <w:r w:rsidRPr="00BA4789">
        <w:rPr>
          <w:rFonts w:ascii="Arial" w:hAnsi="Arial"/>
        </w:rPr>
        <w:tab/>
      </w:r>
      <w:r w:rsidR="00F92705" w:rsidRPr="00BA4789">
        <w:rPr>
          <w:rFonts w:ascii="Arial" w:hAnsi="Arial"/>
        </w:rPr>
        <w:t xml:space="preserve">Pentru cei </w:t>
      </w:r>
      <w:proofErr w:type="spellStart"/>
      <w:r w:rsidR="00F92705" w:rsidRPr="00BA4789">
        <w:rPr>
          <w:rFonts w:ascii="Arial" w:hAnsi="Arial"/>
        </w:rPr>
        <w:t>interesaţi</w:t>
      </w:r>
      <w:proofErr w:type="spellEnd"/>
      <w:r w:rsidR="00F92705" w:rsidRPr="00BA4789">
        <w:rPr>
          <w:rFonts w:ascii="Arial" w:hAnsi="Arial"/>
        </w:rPr>
        <w:t xml:space="preserve"> există </w:t>
      </w:r>
      <w:proofErr w:type="spellStart"/>
      <w:r w:rsidR="00F92705" w:rsidRPr="00BA4789">
        <w:rPr>
          <w:rFonts w:ascii="Arial" w:hAnsi="Arial"/>
        </w:rPr>
        <w:t>şi</w:t>
      </w:r>
      <w:proofErr w:type="spellEnd"/>
      <w:r w:rsidR="00F92705" w:rsidRPr="00BA4789">
        <w:rPr>
          <w:rFonts w:ascii="Arial" w:hAnsi="Arial"/>
        </w:rPr>
        <w:t xml:space="preserve"> posibilitatea organizării unei întâlniri în care să se dezbată public proiectul de act normativ, în cazul în care acest lucru este cerut în scris de către o </w:t>
      </w:r>
      <w:proofErr w:type="spellStart"/>
      <w:r w:rsidR="00F92705" w:rsidRPr="00BA4789">
        <w:rPr>
          <w:rFonts w:ascii="Arial" w:hAnsi="Arial"/>
        </w:rPr>
        <w:t>asociaţie</w:t>
      </w:r>
      <w:proofErr w:type="spellEnd"/>
      <w:r w:rsidR="00F92705" w:rsidRPr="00BA4789">
        <w:rPr>
          <w:rFonts w:ascii="Arial" w:hAnsi="Arial"/>
        </w:rPr>
        <w:t xml:space="preserve"> legal constituită sau de către o altă autoritate sau </w:t>
      </w:r>
      <w:proofErr w:type="spellStart"/>
      <w:r w:rsidR="00F92705" w:rsidRPr="00BA4789">
        <w:rPr>
          <w:rFonts w:ascii="Arial" w:hAnsi="Arial"/>
        </w:rPr>
        <w:t>instituţie</w:t>
      </w:r>
      <w:proofErr w:type="spellEnd"/>
      <w:r w:rsidR="00F92705" w:rsidRPr="00BA4789">
        <w:rPr>
          <w:rFonts w:ascii="Arial" w:hAnsi="Arial"/>
        </w:rPr>
        <w:t xml:space="preserve"> publică până la data de</w:t>
      </w:r>
      <w:r w:rsidR="00742DE3" w:rsidRPr="00BA4789">
        <w:rPr>
          <w:rFonts w:ascii="Arial" w:hAnsi="Arial"/>
        </w:rPr>
        <w:t xml:space="preserve"> </w:t>
      </w:r>
      <w:r w:rsidR="00D06574" w:rsidRPr="00D06574">
        <w:rPr>
          <w:rFonts w:ascii="Arial" w:hAnsi="Arial"/>
        </w:rPr>
        <w:t>27</w:t>
      </w:r>
      <w:r w:rsidR="005B6E76" w:rsidRPr="00D06574">
        <w:rPr>
          <w:rFonts w:ascii="Arial" w:hAnsi="Arial"/>
        </w:rPr>
        <w:t>.</w:t>
      </w:r>
      <w:r w:rsidR="007248F3" w:rsidRPr="00D06574">
        <w:rPr>
          <w:rFonts w:ascii="Arial" w:hAnsi="Arial"/>
        </w:rPr>
        <w:t>0</w:t>
      </w:r>
      <w:r w:rsidR="003E2F69" w:rsidRPr="00D06574">
        <w:rPr>
          <w:rFonts w:ascii="Arial" w:hAnsi="Arial"/>
        </w:rPr>
        <w:t>7</w:t>
      </w:r>
      <w:r w:rsidR="005B6E76" w:rsidRPr="00D06574">
        <w:rPr>
          <w:rFonts w:ascii="Arial" w:hAnsi="Arial"/>
        </w:rPr>
        <w:t>.2026</w:t>
      </w:r>
      <w:r w:rsidR="00F92705" w:rsidRPr="00D06574">
        <w:rPr>
          <w:rFonts w:ascii="Arial" w:hAnsi="Arial"/>
          <w:b/>
          <w:bCs/>
        </w:rPr>
        <w:t>.</w:t>
      </w:r>
    </w:p>
    <w:p w14:paraId="5D32A686" w14:textId="4F6FEA06" w:rsidR="009C08C6" w:rsidRPr="00BA4789" w:rsidRDefault="009C08C6" w:rsidP="00100167">
      <w:pPr>
        <w:spacing w:after="0" w:line="240" w:lineRule="auto"/>
        <w:rPr>
          <w:rFonts w:ascii="Arial" w:hAnsi="Arial" w:cs="Arial"/>
          <w:sz w:val="24"/>
          <w:szCs w:val="24"/>
        </w:rPr>
        <w:sectPr w:rsidR="009C08C6" w:rsidRPr="00BA4789" w:rsidSect="00116137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2714E1BF" w14:textId="69CE18D9" w:rsidR="00EF1A5A" w:rsidRPr="00BA4789" w:rsidRDefault="00F92705" w:rsidP="00100167">
      <w:pPr>
        <w:pStyle w:val="Standard"/>
        <w:jc w:val="both"/>
        <w:rPr>
          <w:rFonts w:ascii="Arial" w:hAnsi="Arial"/>
        </w:rPr>
      </w:pPr>
      <w:r w:rsidRPr="00BA4789">
        <w:rPr>
          <w:rFonts w:ascii="Arial" w:hAnsi="Arial"/>
        </w:rPr>
        <w:tab/>
        <w:t xml:space="preserve">Pentru </w:t>
      </w:r>
      <w:proofErr w:type="spellStart"/>
      <w:r w:rsidRPr="00BA4789">
        <w:rPr>
          <w:rFonts w:ascii="Arial" w:hAnsi="Arial"/>
        </w:rPr>
        <w:t>informaţii</w:t>
      </w:r>
      <w:proofErr w:type="spellEnd"/>
      <w:r w:rsidRPr="00BA4789">
        <w:rPr>
          <w:rFonts w:ascii="Arial" w:hAnsi="Arial"/>
        </w:rPr>
        <w:t xml:space="preserve"> suplimentare, vă stăm la </w:t>
      </w:r>
      <w:proofErr w:type="spellStart"/>
      <w:r w:rsidRPr="00BA4789">
        <w:rPr>
          <w:rFonts w:ascii="Arial" w:hAnsi="Arial"/>
        </w:rPr>
        <w:t>dispoziţie</w:t>
      </w:r>
      <w:proofErr w:type="spellEnd"/>
      <w:r w:rsidRPr="00BA4789">
        <w:rPr>
          <w:rFonts w:ascii="Arial" w:hAnsi="Arial"/>
        </w:rPr>
        <w:t xml:space="preserve"> la următoarele date de contact: telefon: 0256/352240, e-mail: contact@primarialugoj.ro, persoană de contact: </w:t>
      </w:r>
      <w:r w:rsidR="00DF54A0" w:rsidRPr="00BA4789">
        <w:rPr>
          <w:rFonts w:ascii="Arial" w:hAnsi="Arial"/>
        </w:rPr>
        <w:t>Vago</w:t>
      </w:r>
      <w:r w:rsidR="00D22522" w:rsidRPr="00BA4789">
        <w:rPr>
          <w:rFonts w:ascii="Arial" w:hAnsi="Arial"/>
        </w:rPr>
        <w:t xml:space="preserve"> Adela</w:t>
      </w:r>
      <w:r w:rsidR="00CE2F56" w:rsidRPr="00BA4789">
        <w:rPr>
          <w:rFonts w:ascii="Arial" w:hAnsi="Arial"/>
        </w:rPr>
        <w:t>.</w:t>
      </w:r>
    </w:p>
    <w:p w14:paraId="0BBD2137" w14:textId="77777777" w:rsidR="00BA7374" w:rsidRDefault="00BA7374" w:rsidP="00100167">
      <w:pPr>
        <w:pStyle w:val="Standard"/>
        <w:jc w:val="both"/>
        <w:rPr>
          <w:rFonts w:ascii="Arial" w:hAnsi="Arial"/>
        </w:rPr>
      </w:pPr>
    </w:p>
    <w:p w14:paraId="4555E522" w14:textId="5CFE74A5" w:rsidR="002C44F6" w:rsidRPr="00BA4789" w:rsidRDefault="002C44F6" w:rsidP="00100167">
      <w:pPr>
        <w:pStyle w:val="Standard"/>
        <w:jc w:val="both"/>
        <w:rPr>
          <w:rFonts w:ascii="Arial" w:hAnsi="Arial"/>
        </w:rPr>
        <w:sectPr w:rsidR="002C44F6" w:rsidRPr="00BA4789" w:rsidSect="00116137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433DA0CA" w14:textId="77777777" w:rsidR="00F92705" w:rsidRPr="00BA4789" w:rsidRDefault="00F92705" w:rsidP="00100167">
      <w:pPr>
        <w:pStyle w:val="Standard"/>
        <w:rPr>
          <w:rFonts w:ascii="Arial" w:hAnsi="Arial"/>
        </w:rPr>
      </w:pPr>
    </w:p>
    <w:p w14:paraId="2E4E3F26" w14:textId="103287D1" w:rsidR="00F92705" w:rsidRPr="00BA4789" w:rsidRDefault="00F915E6" w:rsidP="00100167">
      <w:pPr>
        <w:pStyle w:val="Standard"/>
        <w:jc w:val="center"/>
        <w:rPr>
          <w:rFonts w:ascii="Arial" w:hAnsi="Arial"/>
        </w:rPr>
      </w:pPr>
      <w:r w:rsidRPr="00BA4789">
        <w:rPr>
          <w:rFonts w:ascii="Arial" w:hAnsi="Arial"/>
          <w:b/>
          <w:bCs/>
        </w:rPr>
        <w:t>PRIMAR</w:t>
      </w:r>
    </w:p>
    <w:p w14:paraId="50B3F23A" w14:textId="6373879B" w:rsidR="00691E33" w:rsidRPr="00BA4789" w:rsidRDefault="00D22522" w:rsidP="00100167">
      <w:pPr>
        <w:pStyle w:val="Standard"/>
        <w:jc w:val="center"/>
        <w:rPr>
          <w:rFonts w:ascii="Arial" w:hAnsi="Arial"/>
        </w:rPr>
      </w:pPr>
      <w:r w:rsidRPr="00BA4789">
        <w:rPr>
          <w:rFonts w:ascii="Arial" w:hAnsi="Arial"/>
        </w:rPr>
        <w:t>Călin Dobr</w:t>
      </w:r>
      <w:bookmarkEnd w:id="0"/>
      <w:r w:rsidR="00691E33" w:rsidRPr="00BA4789">
        <w:rPr>
          <w:rFonts w:ascii="Arial" w:hAnsi="Arial"/>
        </w:rPr>
        <w:t>a</w:t>
      </w:r>
    </w:p>
    <w:p w14:paraId="79E8F62A" w14:textId="77777777" w:rsidR="00BA7374" w:rsidRDefault="00BA7374" w:rsidP="00100167">
      <w:pPr>
        <w:pStyle w:val="Standard"/>
        <w:rPr>
          <w:rFonts w:ascii="Arial" w:hAnsi="Arial"/>
        </w:rPr>
      </w:pPr>
    </w:p>
    <w:p w14:paraId="0D066E69" w14:textId="77777777" w:rsidR="00BA7374" w:rsidRDefault="00BA7374" w:rsidP="00100167">
      <w:pPr>
        <w:pStyle w:val="Standard"/>
        <w:jc w:val="center"/>
        <w:rPr>
          <w:rFonts w:ascii="Arial" w:hAnsi="Arial"/>
        </w:rPr>
      </w:pPr>
    </w:p>
    <w:p w14:paraId="070365B1" w14:textId="77777777" w:rsidR="00BA7374" w:rsidRDefault="00BA7374" w:rsidP="00100167">
      <w:pPr>
        <w:pStyle w:val="Standard"/>
        <w:rPr>
          <w:rFonts w:ascii="Arial" w:hAnsi="Arial"/>
        </w:rPr>
      </w:pPr>
    </w:p>
    <w:p w14:paraId="26E83F51" w14:textId="77777777" w:rsidR="00BA7374" w:rsidRDefault="00BA7374" w:rsidP="00100167">
      <w:pPr>
        <w:pStyle w:val="Standard"/>
        <w:jc w:val="center"/>
        <w:rPr>
          <w:rFonts w:ascii="Arial" w:hAnsi="Arial"/>
        </w:rPr>
      </w:pPr>
    </w:p>
    <w:p w14:paraId="5EF166BE" w14:textId="77777777" w:rsidR="00EF2FB6" w:rsidRDefault="00EF2FB6" w:rsidP="002619AA">
      <w:pPr>
        <w:pStyle w:val="Standard"/>
        <w:rPr>
          <w:rFonts w:ascii="Arial" w:hAnsi="Arial"/>
        </w:rPr>
      </w:pPr>
    </w:p>
    <w:p w14:paraId="78FB3092" w14:textId="4FCDFC9E" w:rsidR="00674FE8" w:rsidRPr="00C204C4" w:rsidRDefault="00C204C4" w:rsidP="00100167">
      <w:pPr>
        <w:pStyle w:val="Standard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C204C4">
        <w:rPr>
          <w:rFonts w:ascii="Arial" w:hAnsi="Arial"/>
          <w:sz w:val="16"/>
          <w:szCs w:val="16"/>
        </w:rPr>
        <w:t>Redactat</w:t>
      </w:r>
    </w:p>
    <w:p w14:paraId="611BC883" w14:textId="77777777" w:rsidR="00674FE8" w:rsidRDefault="00674FE8" w:rsidP="001C1AC0">
      <w:pPr>
        <w:pStyle w:val="Standard"/>
        <w:jc w:val="center"/>
        <w:rPr>
          <w:rFonts w:ascii="Arial" w:hAnsi="Arial"/>
        </w:rPr>
      </w:pPr>
    </w:p>
    <w:p w14:paraId="574927A8" w14:textId="77777777" w:rsidR="00E351A2" w:rsidRDefault="00E351A2" w:rsidP="00B3791F">
      <w:pPr>
        <w:pStyle w:val="Standard"/>
        <w:rPr>
          <w:rFonts w:ascii="Arial" w:hAnsi="Arial"/>
        </w:rPr>
      </w:pPr>
    </w:p>
    <w:p w14:paraId="522A43FD" w14:textId="77777777" w:rsidR="00B44434" w:rsidRDefault="00B44434" w:rsidP="00B3791F">
      <w:pPr>
        <w:pStyle w:val="Standard"/>
        <w:rPr>
          <w:rFonts w:ascii="Arial" w:hAnsi="Arial"/>
        </w:rPr>
      </w:pPr>
    </w:p>
    <w:p w14:paraId="7B13F4E1" w14:textId="77777777" w:rsidR="00D06574" w:rsidRDefault="00D06574" w:rsidP="00B3791F">
      <w:pPr>
        <w:pStyle w:val="Standard"/>
        <w:rPr>
          <w:rFonts w:ascii="Arial" w:hAnsi="Arial"/>
        </w:rPr>
      </w:pPr>
    </w:p>
    <w:p w14:paraId="5547311B" w14:textId="77777777" w:rsidR="00D06574" w:rsidRDefault="00D06574" w:rsidP="00B3791F">
      <w:pPr>
        <w:pStyle w:val="Standard"/>
        <w:rPr>
          <w:rFonts w:ascii="Arial" w:hAnsi="Arial"/>
        </w:rPr>
      </w:pPr>
    </w:p>
    <w:p w14:paraId="0692ADE2" w14:textId="77777777" w:rsidR="00D06574" w:rsidRDefault="00D06574" w:rsidP="00B3791F">
      <w:pPr>
        <w:pStyle w:val="Standard"/>
        <w:rPr>
          <w:rFonts w:ascii="Arial" w:hAnsi="Arial"/>
        </w:rPr>
      </w:pPr>
    </w:p>
    <w:p w14:paraId="6C118EF1" w14:textId="77777777" w:rsidR="00D06574" w:rsidRDefault="00D06574" w:rsidP="00B3791F">
      <w:pPr>
        <w:pStyle w:val="Standard"/>
        <w:rPr>
          <w:rFonts w:ascii="Arial" w:hAnsi="Arial"/>
        </w:rPr>
      </w:pPr>
    </w:p>
    <w:p w14:paraId="05C8BD7E" w14:textId="77777777" w:rsidR="00D06574" w:rsidRDefault="00D06574" w:rsidP="00B3791F">
      <w:pPr>
        <w:pStyle w:val="Standard"/>
        <w:rPr>
          <w:rFonts w:ascii="Arial" w:hAnsi="Arial"/>
        </w:rPr>
      </w:pPr>
    </w:p>
    <w:p w14:paraId="63FE8F83" w14:textId="77777777" w:rsidR="00D06574" w:rsidRDefault="00D06574" w:rsidP="00B3791F">
      <w:pPr>
        <w:pStyle w:val="Standard"/>
        <w:rPr>
          <w:rFonts w:ascii="Arial" w:hAnsi="Arial"/>
        </w:rPr>
      </w:pPr>
    </w:p>
    <w:p w14:paraId="6BF38B37" w14:textId="77777777" w:rsidR="00D06574" w:rsidRDefault="00D06574" w:rsidP="00B3791F">
      <w:pPr>
        <w:pStyle w:val="Standard"/>
        <w:rPr>
          <w:rFonts w:ascii="Arial" w:hAnsi="Arial"/>
        </w:rPr>
      </w:pPr>
    </w:p>
    <w:p w14:paraId="5B4A031A" w14:textId="77777777" w:rsidR="00D06574" w:rsidRDefault="00D06574" w:rsidP="00B3791F">
      <w:pPr>
        <w:pStyle w:val="Standard"/>
        <w:rPr>
          <w:rFonts w:ascii="Arial" w:hAnsi="Arial"/>
        </w:rPr>
      </w:pPr>
    </w:p>
    <w:p w14:paraId="5D272951" w14:textId="77777777" w:rsidR="004A5459" w:rsidRDefault="004A5459" w:rsidP="00B3791F">
      <w:pPr>
        <w:pStyle w:val="Standard"/>
        <w:rPr>
          <w:rFonts w:ascii="Arial" w:hAnsi="Arial"/>
        </w:rPr>
      </w:pPr>
    </w:p>
    <w:p w14:paraId="4D69949D" w14:textId="77777777" w:rsidR="004A5459" w:rsidRDefault="004A5459" w:rsidP="00B3791F">
      <w:pPr>
        <w:pStyle w:val="Standard"/>
        <w:rPr>
          <w:rFonts w:ascii="Arial" w:hAnsi="Arial"/>
        </w:rPr>
      </w:pPr>
    </w:p>
    <w:p w14:paraId="06ED9319" w14:textId="77777777" w:rsidR="004A5459" w:rsidRDefault="004A5459" w:rsidP="00B3791F">
      <w:pPr>
        <w:pStyle w:val="Standard"/>
        <w:rPr>
          <w:rFonts w:ascii="Arial" w:hAnsi="Arial"/>
        </w:rPr>
      </w:pPr>
    </w:p>
    <w:p w14:paraId="64CF0C58" w14:textId="77777777" w:rsidR="004A5459" w:rsidRDefault="004A5459" w:rsidP="00B3791F">
      <w:pPr>
        <w:pStyle w:val="Standard"/>
        <w:rPr>
          <w:rFonts w:ascii="Arial" w:hAnsi="Arial"/>
        </w:rPr>
      </w:pPr>
    </w:p>
    <w:p w14:paraId="3F630EFC" w14:textId="77777777" w:rsidR="004E7B91" w:rsidRDefault="004E7B91" w:rsidP="00CC60EA">
      <w:pPr>
        <w:pStyle w:val="Standard"/>
        <w:rPr>
          <w:rFonts w:ascii="Arial" w:hAnsi="Arial"/>
        </w:rPr>
      </w:pPr>
    </w:p>
    <w:p w14:paraId="6C4F9DEF" w14:textId="77777777" w:rsidR="001C1AC0" w:rsidRDefault="001C1AC0" w:rsidP="001C1AC0">
      <w:pPr>
        <w:pStyle w:val="Standard"/>
        <w:jc w:val="center"/>
        <w:rPr>
          <w:rFonts w:ascii="Arial" w:hAnsi="Arial"/>
        </w:rPr>
      </w:pPr>
    </w:p>
    <w:p w14:paraId="75D6C6D9" w14:textId="4B976446" w:rsidR="00274A20" w:rsidRPr="001E6676" w:rsidRDefault="00274A20">
      <w:pPr>
        <w:rPr>
          <w:rFonts w:ascii="Arial" w:hAnsi="Arial" w:cs="Arial"/>
          <w:sz w:val="24"/>
          <w:szCs w:val="24"/>
        </w:rPr>
      </w:pPr>
      <w:r w:rsidRPr="00691E33">
        <w:rPr>
          <w:rFonts w:ascii="Arial" w:hAnsi="Arial" w:cs="Arial"/>
          <w:noProof/>
          <w:kern w:val="2"/>
          <w:sz w:val="16"/>
          <w:szCs w:val="16"/>
          <w:lang w:val="en-GB" w:eastAsia="en-GB"/>
          <w14:ligatures w14:val="standardContextual"/>
        </w:rPr>
        <w:drawing>
          <wp:inline distT="0" distB="0" distL="0" distR="0" wp14:anchorId="09EEAB92" wp14:editId="28923B6C">
            <wp:extent cx="3362325" cy="495300"/>
            <wp:effectExtent l="0" t="0" r="9525" b="0"/>
            <wp:docPr id="1187638528" name="Picture 2" descr="A close up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 up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19" cy="49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A20" w:rsidRPr="001E6676" w:rsidSect="00116137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552E" w14:textId="77777777" w:rsidR="00432B5E" w:rsidRDefault="00432B5E" w:rsidP="00A17A36">
      <w:pPr>
        <w:spacing w:after="0" w:line="240" w:lineRule="auto"/>
      </w:pPr>
      <w:r>
        <w:separator/>
      </w:r>
    </w:p>
  </w:endnote>
  <w:endnote w:type="continuationSeparator" w:id="0">
    <w:p w14:paraId="03601A6D" w14:textId="77777777" w:rsidR="00432B5E" w:rsidRDefault="00432B5E" w:rsidP="00A1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2154" w14:textId="77777777" w:rsidR="00432B5E" w:rsidRDefault="00432B5E" w:rsidP="00A17A36">
      <w:pPr>
        <w:spacing w:after="0" w:line="240" w:lineRule="auto"/>
      </w:pPr>
      <w:r>
        <w:separator/>
      </w:r>
    </w:p>
  </w:footnote>
  <w:footnote w:type="continuationSeparator" w:id="0">
    <w:p w14:paraId="08FEE44B" w14:textId="77777777" w:rsidR="00432B5E" w:rsidRDefault="00432B5E" w:rsidP="00A17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5C4"/>
    <w:multiLevelType w:val="hybridMultilevel"/>
    <w:tmpl w:val="261C4236"/>
    <w:lvl w:ilvl="0" w:tplc="892AAA98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CB400D8"/>
    <w:multiLevelType w:val="hybridMultilevel"/>
    <w:tmpl w:val="A756231A"/>
    <w:lvl w:ilvl="0" w:tplc="E51C068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05E4"/>
    <w:multiLevelType w:val="multilevel"/>
    <w:tmpl w:val="4E64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21FD0"/>
    <w:multiLevelType w:val="hybridMultilevel"/>
    <w:tmpl w:val="B7FE2016"/>
    <w:lvl w:ilvl="0" w:tplc="E51C068A">
      <w:numFmt w:val="bullet"/>
      <w:lvlText w:val="-"/>
      <w:lvlJc w:val="left"/>
      <w:pPr>
        <w:ind w:left="1636" w:hanging="360"/>
      </w:pPr>
      <w:rPr>
        <w:rFonts w:ascii="Arial Narrow" w:eastAsia="Calibri" w:hAnsi="Arial Narrow" w:cs="Arial"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597663E"/>
    <w:multiLevelType w:val="hybridMultilevel"/>
    <w:tmpl w:val="141E133A"/>
    <w:lvl w:ilvl="0" w:tplc="8C10C744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A5B3AFF"/>
    <w:multiLevelType w:val="hybridMultilevel"/>
    <w:tmpl w:val="F64A07B2"/>
    <w:lvl w:ilvl="0" w:tplc="E51C068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01276"/>
    <w:multiLevelType w:val="hybridMultilevel"/>
    <w:tmpl w:val="1EA058F0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1CB61E33"/>
    <w:multiLevelType w:val="multilevel"/>
    <w:tmpl w:val="693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56198"/>
    <w:multiLevelType w:val="hybridMultilevel"/>
    <w:tmpl w:val="324E5EFA"/>
    <w:lvl w:ilvl="0" w:tplc="E64ED4C6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88002AE"/>
    <w:multiLevelType w:val="hybridMultilevel"/>
    <w:tmpl w:val="ECB225DC"/>
    <w:lvl w:ilvl="0" w:tplc="E51C068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44D8"/>
    <w:multiLevelType w:val="multilevel"/>
    <w:tmpl w:val="C700C0BE"/>
    <w:styleLink w:val="WW8Num5"/>
    <w:lvl w:ilvl="0">
      <w:numFmt w:val="bullet"/>
      <w:lvlText w:val="-"/>
      <w:lvlJc w:val="left"/>
      <w:rPr>
        <w:rFonts w:ascii="Arial Narrow" w:eastAsia="Calibri" w:hAnsi="Arial Narrow" w:cs="Arial"/>
        <w:sz w:val="28"/>
        <w:szCs w:val="28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 w:cs="Wingdings"/>
      </w:rPr>
    </w:lvl>
  </w:abstractNum>
  <w:abstractNum w:abstractNumId="11" w15:restartNumberingAfterBreak="0">
    <w:nsid w:val="324825D7"/>
    <w:multiLevelType w:val="hybridMultilevel"/>
    <w:tmpl w:val="AECE9D16"/>
    <w:lvl w:ilvl="0" w:tplc="CAA6E19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65CB9"/>
    <w:multiLevelType w:val="multilevel"/>
    <w:tmpl w:val="0F544D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C0316"/>
    <w:multiLevelType w:val="multilevel"/>
    <w:tmpl w:val="08C60EBC"/>
    <w:styleLink w:val="WW8Num3"/>
    <w:lvl w:ilvl="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 w:cs="Wingdings"/>
      </w:rPr>
    </w:lvl>
  </w:abstractNum>
  <w:abstractNum w:abstractNumId="14" w15:restartNumberingAfterBreak="0">
    <w:nsid w:val="787D2332"/>
    <w:multiLevelType w:val="hybridMultilevel"/>
    <w:tmpl w:val="FBC45BA8"/>
    <w:lvl w:ilvl="0" w:tplc="82126BD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E74B00"/>
    <w:multiLevelType w:val="hybridMultilevel"/>
    <w:tmpl w:val="60564DFA"/>
    <w:lvl w:ilvl="0" w:tplc="C906A1DE">
      <w:numFmt w:val="bullet"/>
      <w:lvlText w:val="-"/>
      <w:lvlJc w:val="left"/>
      <w:pPr>
        <w:ind w:left="135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345397703">
    <w:abstractNumId w:val="13"/>
  </w:num>
  <w:num w:numId="2" w16cid:durableId="1050958737">
    <w:abstractNumId w:val="10"/>
  </w:num>
  <w:num w:numId="3" w16cid:durableId="51081464">
    <w:abstractNumId w:val="13"/>
  </w:num>
  <w:num w:numId="4" w16cid:durableId="810710388">
    <w:abstractNumId w:val="10"/>
  </w:num>
  <w:num w:numId="5" w16cid:durableId="551692639">
    <w:abstractNumId w:val="8"/>
  </w:num>
  <w:num w:numId="6" w16cid:durableId="419522375">
    <w:abstractNumId w:val="3"/>
  </w:num>
  <w:num w:numId="7" w16cid:durableId="946156935">
    <w:abstractNumId w:val="9"/>
  </w:num>
  <w:num w:numId="8" w16cid:durableId="1600986980">
    <w:abstractNumId w:val="15"/>
  </w:num>
  <w:num w:numId="9" w16cid:durableId="39671915">
    <w:abstractNumId w:val="1"/>
  </w:num>
  <w:num w:numId="10" w16cid:durableId="1744133853">
    <w:abstractNumId w:val="12"/>
  </w:num>
  <w:num w:numId="11" w16cid:durableId="1724908140">
    <w:abstractNumId w:val="6"/>
  </w:num>
  <w:num w:numId="12" w16cid:durableId="47340811">
    <w:abstractNumId w:val="4"/>
  </w:num>
  <w:num w:numId="13" w16cid:durableId="1651977950">
    <w:abstractNumId w:val="0"/>
  </w:num>
  <w:num w:numId="14" w16cid:durableId="1622295840">
    <w:abstractNumId w:val="5"/>
  </w:num>
  <w:num w:numId="15" w16cid:durableId="1981574556">
    <w:abstractNumId w:val="14"/>
  </w:num>
  <w:num w:numId="16" w16cid:durableId="438795334">
    <w:abstractNumId w:val="11"/>
  </w:num>
  <w:num w:numId="17" w16cid:durableId="880896688">
    <w:abstractNumId w:val="2"/>
  </w:num>
  <w:num w:numId="18" w16cid:durableId="1494644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05"/>
    <w:rsid w:val="00003BE7"/>
    <w:rsid w:val="00006AD2"/>
    <w:rsid w:val="00015693"/>
    <w:rsid w:val="000167D8"/>
    <w:rsid w:val="000231D6"/>
    <w:rsid w:val="000373FD"/>
    <w:rsid w:val="000528FA"/>
    <w:rsid w:val="00053E5B"/>
    <w:rsid w:val="00057B61"/>
    <w:rsid w:val="00070A30"/>
    <w:rsid w:val="000900E5"/>
    <w:rsid w:val="00093F2B"/>
    <w:rsid w:val="000A0E15"/>
    <w:rsid w:val="000A665D"/>
    <w:rsid w:val="000B1FE3"/>
    <w:rsid w:val="000C0B3F"/>
    <w:rsid w:val="000C27E5"/>
    <w:rsid w:val="000C5079"/>
    <w:rsid w:val="000C6E92"/>
    <w:rsid w:val="000E3CB5"/>
    <w:rsid w:val="000E6688"/>
    <w:rsid w:val="00100167"/>
    <w:rsid w:val="001014F2"/>
    <w:rsid w:val="001068FA"/>
    <w:rsid w:val="001069E8"/>
    <w:rsid w:val="00111634"/>
    <w:rsid w:val="0011248D"/>
    <w:rsid w:val="00116137"/>
    <w:rsid w:val="001175D1"/>
    <w:rsid w:val="001249B1"/>
    <w:rsid w:val="00130AAB"/>
    <w:rsid w:val="001320D5"/>
    <w:rsid w:val="001325CE"/>
    <w:rsid w:val="0013465B"/>
    <w:rsid w:val="00134F63"/>
    <w:rsid w:val="001371C2"/>
    <w:rsid w:val="00137C60"/>
    <w:rsid w:val="00144319"/>
    <w:rsid w:val="00144D80"/>
    <w:rsid w:val="00170997"/>
    <w:rsid w:val="00175828"/>
    <w:rsid w:val="00176502"/>
    <w:rsid w:val="001808C8"/>
    <w:rsid w:val="00181F8B"/>
    <w:rsid w:val="00185F8F"/>
    <w:rsid w:val="001963D5"/>
    <w:rsid w:val="00196984"/>
    <w:rsid w:val="001A4701"/>
    <w:rsid w:val="001A6CB9"/>
    <w:rsid w:val="001C1AC0"/>
    <w:rsid w:val="001C29BE"/>
    <w:rsid w:val="001C2DF8"/>
    <w:rsid w:val="001C468C"/>
    <w:rsid w:val="001D279C"/>
    <w:rsid w:val="001D3630"/>
    <w:rsid w:val="001D768E"/>
    <w:rsid w:val="001E3FF1"/>
    <w:rsid w:val="001E528C"/>
    <w:rsid w:val="001E6676"/>
    <w:rsid w:val="001F7B99"/>
    <w:rsid w:val="0021109E"/>
    <w:rsid w:val="00212E84"/>
    <w:rsid w:val="0021315B"/>
    <w:rsid w:val="00214058"/>
    <w:rsid w:val="002146B0"/>
    <w:rsid w:val="00216795"/>
    <w:rsid w:val="0021783B"/>
    <w:rsid w:val="0023163A"/>
    <w:rsid w:val="002317D2"/>
    <w:rsid w:val="00232999"/>
    <w:rsid w:val="00233FD9"/>
    <w:rsid w:val="0023706B"/>
    <w:rsid w:val="00245A5D"/>
    <w:rsid w:val="0025399F"/>
    <w:rsid w:val="002542E9"/>
    <w:rsid w:val="002600D3"/>
    <w:rsid w:val="002614F1"/>
    <w:rsid w:val="002619AA"/>
    <w:rsid w:val="002639E1"/>
    <w:rsid w:val="00274A20"/>
    <w:rsid w:val="00287B19"/>
    <w:rsid w:val="002A1EC0"/>
    <w:rsid w:val="002A273C"/>
    <w:rsid w:val="002A5334"/>
    <w:rsid w:val="002A68D7"/>
    <w:rsid w:val="002B201A"/>
    <w:rsid w:val="002B24FB"/>
    <w:rsid w:val="002C2B50"/>
    <w:rsid w:val="002C44F6"/>
    <w:rsid w:val="002E0069"/>
    <w:rsid w:val="002E142C"/>
    <w:rsid w:val="002E3C11"/>
    <w:rsid w:val="002E3F97"/>
    <w:rsid w:val="002E7C68"/>
    <w:rsid w:val="00301FD8"/>
    <w:rsid w:val="00312971"/>
    <w:rsid w:val="00314E0E"/>
    <w:rsid w:val="0032549F"/>
    <w:rsid w:val="00327CA7"/>
    <w:rsid w:val="00332C62"/>
    <w:rsid w:val="00335D21"/>
    <w:rsid w:val="00341541"/>
    <w:rsid w:val="00342839"/>
    <w:rsid w:val="00345947"/>
    <w:rsid w:val="0035402F"/>
    <w:rsid w:val="00362B4D"/>
    <w:rsid w:val="00364F6F"/>
    <w:rsid w:val="00373CF8"/>
    <w:rsid w:val="0037513B"/>
    <w:rsid w:val="00375F8D"/>
    <w:rsid w:val="00397F8C"/>
    <w:rsid w:val="003A26F2"/>
    <w:rsid w:val="003B564C"/>
    <w:rsid w:val="003B7784"/>
    <w:rsid w:val="003C153C"/>
    <w:rsid w:val="003C5CDA"/>
    <w:rsid w:val="003D6FEB"/>
    <w:rsid w:val="003E0E24"/>
    <w:rsid w:val="003E2C8A"/>
    <w:rsid w:val="003E2F69"/>
    <w:rsid w:val="003F260A"/>
    <w:rsid w:val="004130D1"/>
    <w:rsid w:val="00415C06"/>
    <w:rsid w:val="0041627B"/>
    <w:rsid w:val="00422199"/>
    <w:rsid w:val="00422D7B"/>
    <w:rsid w:val="00426FA0"/>
    <w:rsid w:val="00430D7E"/>
    <w:rsid w:val="00432B5E"/>
    <w:rsid w:val="00434795"/>
    <w:rsid w:val="004369F9"/>
    <w:rsid w:val="004416CC"/>
    <w:rsid w:val="004435B5"/>
    <w:rsid w:val="00446E74"/>
    <w:rsid w:val="0044786C"/>
    <w:rsid w:val="004577DF"/>
    <w:rsid w:val="00457BA0"/>
    <w:rsid w:val="00470BE4"/>
    <w:rsid w:val="004716EF"/>
    <w:rsid w:val="004747B2"/>
    <w:rsid w:val="00475716"/>
    <w:rsid w:val="00476EDE"/>
    <w:rsid w:val="0048236E"/>
    <w:rsid w:val="00491A86"/>
    <w:rsid w:val="004A253E"/>
    <w:rsid w:val="004A5459"/>
    <w:rsid w:val="004B5051"/>
    <w:rsid w:val="004B790E"/>
    <w:rsid w:val="004C0C4A"/>
    <w:rsid w:val="004C2C70"/>
    <w:rsid w:val="004C2E5F"/>
    <w:rsid w:val="004E1DD7"/>
    <w:rsid w:val="004E287F"/>
    <w:rsid w:val="004E2CF9"/>
    <w:rsid w:val="004E2FE9"/>
    <w:rsid w:val="004E3232"/>
    <w:rsid w:val="004E41E5"/>
    <w:rsid w:val="004E7B91"/>
    <w:rsid w:val="004F245C"/>
    <w:rsid w:val="00504BD5"/>
    <w:rsid w:val="005106B7"/>
    <w:rsid w:val="005159D1"/>
    <w:rsid w:val="00521F0D"/>
    <w:rsid w:val="0052276B"/>
    <w:rsid w:val="0052438E"/>
    <w:rsid w:val="00530ACF"/>
    <w:rsid w:val="005341C0"/>
    <w:rsid w:val="00534F42"/>
    <w:rsid w:val="00540687"/>
    <w:rsid w:val="00544D05"/>
    <w:rsid w:val="00545DC2"/>
    <w:rsid w:val="00557115"/>
    <w:rsid w:val="005624FF"/>
    <w:rsid w:val="00566B8A"/>
    <w:rsid w:val="00567ED6"/>
    <w:rsid w:val="0057224B"/>
    <w:rsid w:val="00576443"/>
    <w:rsid w:val="00580B5D"/>
    <w:rsid w:val="00582FEC"/>
    <w:rsid w:val="0058712A"/>
    <w:rsid w:val="005903B1"/>
    <w:rsid w:val="00594FBF"/>
    <w:rsid w:val="00597A4A"/>
    <w:rsid w:val="005A3901"/>
    <w:rsid w:val="005B50AC"/>
    <w:rsid w:val="005B61AC"/>
    <w:rsid w:val="005B651E"/>
    <w:rsid w:val="005B6E76"/>
    <w:rsid w:val="005C0C52"/>
    <w:rsid w:val="005C1376"/>
    <w:rsid w:val="005C1481"/>
    <w:rsid w:val="005C2B8A"/>
    <w:rsid w:val="005D4492"/>
    <w:rsid w:val="005E4ED4"/>
    <w:rsid w:val="005F181D"/>
    <w:rsid w:val="005F684C"/>
    <w:rsid w:val="0060505F"/>
    <w:rsid w:val="006104F2"/>
    <w:rsid w:val="006110FE"/>
    <w:rsid w:val="00623B70"/>
    <w:rsid w:val="0063193E"/>
    <w:rsid w:val="006430F8"/>
    <w:rsid w:val="00657C8C"/>
    <w:rsid w:val="00662078"/>
    <w:rsid w:val="00666716"/>
    <w:rsid w:val="00674275"/>
    <w:rsid w:val="00674FE8"/>
    <w:rsid w:val="0068529B"/>
    <w:rsid w:val="00691E33"/>
    <w:rsid w:val="006956D2"/>
    <w:rsid w:val="00695F92"/>
    <w:rsid w:val="0069622F"/>
    <w:rsid w:val="006A3767"/>
    <w:rsid w:val="006A41A1"/>
    <w:rsid w:val="006A574D"/>
    <w:rsid w:val="006A72C1"/>
    <w:rsid w:val="006B28D0"/>
    <w:rsid w:val="006B387F"/>
    <w:rsid w:val="006B66F5"/>
    <w:rsid w:val="006D1678"/>
    <w:rsid w:val="006D56CF"/>
    <w:rsid w:val="006E035F"/>
    <w:rsid w:val="006E5451"/>
    <w:rsid w:val="006F2707"/>
    <w:rsid w:val="00700944"/>
    <w:rsid w:val="0070096F"/>
    <w:rsid w:val="007026B2"/>
    <w:rsid w:val="00702A2B"/>
    <w:rsid w:val="00703E26"/>
    <w:rsid w:val="007057CD"/>
    <w:rsid w:val="0070591D"/>
    <w:rsid w:val="00707601"/>
    <w:rsid w:val="007115A1"/>
    <w:rsid w:val="00711D67"/>
    <w:rsid w:val="00716E4B"/>
    <w:rsid w:val="007248F3"/>
    <w:rsid w:val="00731B71"/>
    <w:rsid w:val="0074048A"/>
    <w:rsid w:val="00742DE3"/>
    <w:rsid w:val="00746FCE"/>
    <w:rsid w:val="00755DE5"/>
    <w:rsid w:val="007624CC"/>
    <w:rsid w:val="007633EF"/>
    <w:rsid w:val="007641F2"/>
    <w:rsid w:val="007715BD"/>
    <w:rsid w:val="0077596C"/>
    <w:rsid w:val="00776A61"/>
    <w:rsid w:val="00776EFB"/>
    <w:rsid w:val="00783B8A"/>
    <w:rsid w:val="0078418B"/>
    <w:rsid w:val="00787457"/>
    <w:rsid w:val="007964E4"/>
    <w:rsid w:val="0079715E"/>
    <w:rsid w:val="007A1D20"/>
    <w:rsid w:val="007B65EE"/>
    <w:rsid w:val="007C6506"/>
    <w:rsid w:val="007D0F30"/>
    <w:rsid w:val="007D3015"/>
    <w:rsid w:val="007E1655"/>
    <w:rsid w:val="007E3670"/>
    <w:rsid w:val="007E389F"/>
    <w:rsid w:val="007E5BBC"/>
    <w:rsid w:val="007E5D5B"/>
    <w:rsid w:val="007E5F73"/>
    <w:rsid w:val="007F513B"/>
    <w:rsid w:val="007F78C7"/>
    <w:rsid w:val="008030E2"/>
    <w:rsid w:val="00806690"/>
    <w:rsid w:val="00810847"/>
    <w:rsid w:val="00812204"/>
    <w:rsid w:val="00817A69"/>
    <w:rsid w:val="0082387D"/>
    <w:rsid w:val="008265D1"/>
    <w:rsid w:val="00826879"/>
    <w:rsid w:val="008275A0"/>
    <w:rsid w:val="00832B85"/>
    <w:rsid w:val="00835578"/>
    <w:rsid w:val="0083690C"/>
    <w:rsid w:val="0084066F"/>
    <w:rsid w:val="0084555D"/>
    <w:rsid w:val="008459BF"/>
    <w:rsid w:val="00847452"/>
    <w:rsid w:val="008531AE"/>
    <w:rsid w:val="00853219"/>
    <w:rsid w:val="00853716"/>
    <w:rsid w:val="008575C8"/>
    <w:rsid w:val="00860E73"/>
    <w:rsid w:val="008621E6"/>
    <w:rsid w:val="00864504"/>
    <w:rsid w:val="00864BFF"/>
    <w:rsid w:val="0087529E"/>
    <w:rsid w:val="00875306"/>
    <w:rsid w:val="00883204"/>
    <w:rsid w:val="00884F4D"/>
    <w:rsid w:val="008A0F54"/>
    <w:rsid w:val="008B192F"/>
    <w:rsid w:val="008B7554"/>
    <w:rsid w:val="008B758F"/>
    <w:rsid w:val="008C3868"/>
    <w:rsid w:val="008C41E2"/>
    <w:rsid w:val="008D1A0C"/>
    <w:rsid w:val="008D3C1D"/>
    <w:rsid w:val="008D6DB0"/>
    <w:rsid w:val="008F545C"/>
    <w:rsid w:val="00900A4C"/>
    <w:rsid w:val="0090193A"/>
    <w:rsid w:val="00903720"/>
    <w:rsid w:val="00903931"/>
    <w:rsid w:val="00910271"/>
    <w:rsid w:val="0091082B"/>
    <w:rsid w:val="00911FB0"/>
    <w:rsid w:val="009133DA"/>
    <w:rsid w:val="009212B8"/>
    <w:rsid w:val="00926D06"/>
    <w:rsid w:val="00936E2A"/>
    <w:rsid w:val="00944EC4"/>
    <w:rsid w:val="00945BDB"/>
    <w:rsid w:val="0095208C"/>
    <w:rsid w:val="00955728"/>
    <w:rsid w:val="00961A78"/>
    <w:rsid w:val="00964C51"/>
    <w:rsid w:val="00970324"/>
    <w:rsid w:val="00975B2E"/>
    <w:rsid w:val="009769EE"/>
    <w:rsid w:val="00977CC1"/>
    <w:rsid w:val="00977D80"/>
    <w:rsid w:val="00980CE4"/>
    <w:rsid w:val="0098199E"/>
    <w:rsid w:val="00985EEE"/>
    <w:rsid w:val="00997A0C"/>
    <w:rsid w:val="009A4D78"/>
    <w:rsid w:val="009B137D"/>
    <w:rsid w:val="009B4CDB"/>
    <w:rsid w:val="009C08C6"/>
    <w:rsid w:val="009C423C"/>
    <w:rsid w:val="009D6323"/>
    <w:rsid w:val="009E55CD"/>
    <w:rsid w:val="009E66DD"/>
    <w:rsid w:val="00A060CC"/>
    <w:rsid w:val="00A06C1E"/>
    <w:rsid w:val="00A10267"/>
    <w:rsid w:val="00A17A36"/>
    <w:rsid w:val="00A277EF"/>
    <w:rsid w:val="00A27BC2"/>
    <w:rsid w:val="00A328E2"/>
    <w:rsid w:val="00A332E2"/>
    <w:rsid w:val="00A40FEE"/>
    <w:rsid w:val="00A45582"/>
    <w:rsid w:val="00A55AFC"/>
    <w:rsid w:val="00A65640"/>
    <w:rsid w:val="00A70BEE"/>
    <w:rsid w:val="00A72616"/>
    <w:rsid w:val="00A73297"/>
    <w:rsid w:val="00A73AC5"/>
    <w:rsid w:val="00A8111E"/>
    <w:rsid w:val="00A8277A"/>
    <w:rsid w:val="00A82DF1"/>
    <w:rsid w:val="00A87068"/>
    <w:rsid w:val="00AA1597"/>
    <w:rsid w:val="00AB28D6"/>
    <w:rsid w:val="00AB7721"/>
    <w:rsid w:val="00AB7FDD"/>
    <w:rsid w:val="00AC3794"/>
    <w:rsid w:val="00AD6D9C"/>
    <w:rsid w:val="00AE15AC"/>
    <w:rsid w:val="00AE40FD"/>
    <w:rsid w:val="00AF454D"/>
    <w:rsid w:val="00B009F0"/>
    <w:rsid w:val="00B026DC"/>
    <w:rsid w:val="00B047E5"/>
    <w:rsid w:val="00B10813"/>
    <w:rsid w:val="00B12536"/>
    <w:rsid w:val="00B13C1F"/>
    <w:rsid w:val="00B15939"/>
    <w:rsid w:val="00B15B41"/>
    <w:rsid w:val="00B1663F"/>
    <w:rsid w:val="00B17B22"/>
    <w:rsid w:val="00B24C8A"/>
    <w:rsid w:val="00B305F8"/>
    <w:rsid w:val="00B349CC"/>
    <w:rsid w:val="00B35053"/>
    <w:rsid w:val="00B360EB"/>
    <w:rsid w:val="00B3791F"/>
    <w:rsid w:val="00B40183"/>
    <w:rsid w:val="00B44434"/>
    <w:rsid w:val="00B4781C"/>
    <w:rsid w:val="00B60D4C"/>
    <w:rsid w:val="00B84F03"/>
    <w:rsid w:val="00B908C3"/>
    <w:rsid w:val="00BA2418"/>
    <w:rsid w:val="00BA2E78"/>
    <w:rsid w:val="00BA4789"/>
    <w:rsid w:val="00BA4CEF"/>
    <w:rsid w:val="00BA7374"/>
    <w:rsid w:val="00BB75EE"/>
    <w:rsid w:val="00BB7ADA"/>
    <w:rsid w:val="00BC1810"/>
    <w:rsid w:val="00BF4D5A"/>
    <w:rsid w:val="00BF5FAD"/>
    <w:rsid w:val="00C018DC"/>
    <w:rsid w:val="00C03596"/>
    <w:rsid w:val="00C076C1"/>
    <w:rsid w:val="00C10113"/>
    <w:rsid w:val="00C14BEB"/>
    <w:rsid w:val="00C1691F"/>
    <w:rsid w:val="00C1755E"/>
    <w:rsid w:val="00C204C4"/>
    <w:rsid w:val="00C255A4"/>
    <w:rsid w:val="00C2644F"/>
    <w:rsid w:val="00C354C4"/>
    <w:rsid w:val="00C62FB0"/>
    <w:rsid w:val="00C63AE4"/>
    <w:rsid w:val="00C70EBC"/>
    <w:rsid w:val="00C7220B"/>
    <w:rsid w:val="00C723C1"/>
    <w:rsid w:val="00C733B2"/>
    <w:rsid w:val="00C7481B"/>
    <w:rsid w:val="00C87B6B"/>
    <w:rsid w:val="00C92F7B"/>
    <w:rsid w:val="00CB09EA"/>
    <w:rsid w:val="00CB4611"/>
    <w:rsid w:val="00CB6B0B"/>
    <w:rsid w:val="00CC3DE8"/>
    <w:rsid w:val="00CC5FA5"/>
    <w:rsid w:val="00CC60EA"/>
    <w:rsid w:val="00CC7E6C"/>
    <w:rsid w:val="00CD2A22"/>
    <w:rsid w:val="00CD6086"/>
    <w:rsid w:val="00CD6721"/>
    <w:rsid w:val="00CE1042"/>
    <w:rsid w:val="00CE250E"/>
    <w:rsid w:val="00CE2F56"/>
    <w:rsid w:val="00CF395F"/>
    <w:rsid w:val="00CF48B5"/>
    <w:rsid w:val="00D0521C"/>
    <w:rsid w:val="00D06574"/>
    <w:rsid w:val="00D10264"/>
    <w:rsid w:val="00D140B0"/>
    <w:rsid w:val="00D22522"/>
    <w:rsid w:val="00D22574"/>
    <w:rsid w:val="00D2568E"/>
    <w:rsid w:val="00D26794"/>
    <w:rsid w:val="00D329E2"/>
    <w:rsid w:val="00D51CF7"/>
    <w:rsid w:val="00D70232"/>
    <w:rsid w:val="00D71AA4"/>
    <w:rsid w:val="00D73AB1"/>
    <w:rsid w:val="00D746AF"/>
    <w:rsid w:val="00D80F8E"/>
    <w:rsid w:val="00D858BE"/>
    <w:rsid w:val="00D92118"/>
    <w:rsid w:val="00D944A6"/>
    <w:rsid w:val="00DA2996"/>
    <w:rsid w:val="00DA5B7B"/>
    <w:rsid w:val="00DA711A"/>
    <w:rsid w:val="00DB0ADA"/>
    <w:rsid w:val="00DB7F5B"/>
    <w:rsid w:val="00DE56AA"/>
    <w:rsid w:val="00DE73F2"/>
    <w:rsid w:val="00DF39EE"/>
    <w:rsid w:val="00DF54A0"/>
    <w:rsid w:val="00E15E97"/>
    <w:rsid w:val="00E16222"/>
    <w:rsid w:val="00E16935"/>
    <w:rsid w:val="00E16E7D"/>
    <w:rsid w:val="00E243D1"/>
    <w:rsid w:val="00E24E9E"/>
    <w:rsid w:val="00E25AB1"/>
    <w:rsid w:val="00E3147A"/>
    <w:rsid w:val="00E33638"/>
    <w:rsid w:val="00E351A2"/>
    <w:rsid w:val="00E354FD"/>
    <w:rsid w:val="00E44C4E"/>
    <w:rsid w:val="00E46C60"/>
    <w:rsid w:val="00E474F3"/>
    <w:rsid w:val="00E50A11"/>
    <w:rsid w:val="00E551CA"/>
    <w:rsid w:val="00E63679"/>
    <w:rsid w:val="00E75E08"/>
    <w:rsid w:val="00E803B0"/>
    <w:rsid w:val="00E842FF"/>
    <w:rsid w:val="00E94403"/>
    <w:rsid w:val="00E95928"/>
    <w:rsid w:val="00E961F5"/>
    <w:rsid w:val="00EC16C2"/>
    <w:rsid w:val="00EC6109"/>
    <w:rsid w:val="00EC6AC2"/>
    <w:rsid w:val="00ED4016"/>
    <w:rsid w:val="00ED5E85"/>
    <w:rsid w:val="00EE3655"/>
    <w:rsid w:val="00EF015F"/>
    <w:rsid w:val="00EF1A5A"/>
    <w:rsid w:val="00EF2FB6"/>
    <w:rsid w:val="00EF5303"/>
    <w:rsid w:val="00F0311A"/>
    <w:rsid w:val="00F07311"/>
    <w:rsid w:val="00F15024"/>
    <w:rsid w:val="00F17EB5"/>
    <w:rsid w:val="00F208D5"/>
    <w:rsid w:val="00F35F62"/>
    <w:rsid w:val="00F402F6"/>
    <w:rsid w:val="00F430A4"/>
    <w:rsid w:val="00F51DA3"/>
    <w:rsid w:val="00F522E4"/>
    <w:rsid w:val="00F5600D"/>
    <w:rsid w:val="00F61862"/>
    <w:rsid w:val="00F66635"/>
    <w:rsid w:val="00F73479"/>
    <w:rsid w:val="00F751CA"/>
    <w:rsid w:val="00F86C55"/>
    <w:rsid w:val="00F87568"/>
    <w:rsid w:val="00F915E6"/>
    <w:rsid w:val="00F92705"/>
    <w:rsid w:val="00F92F9A"/>
    <w:rsid w:val="00F9316C"/>
    <w:rsid w:val="00FA1ED1"/>
    <w:rsid w:val="00FA6207"/>
    <w:rsid w:val="00FA6D07"/>
    <w:rsid w:val="00FB41C5"/>
    <w:rsid w:val="00FC2993"/>
    <w:rsid w:val="00FD4616"/>
    <w:rsid w:val="00FE00E6"/>
    <w:rsid w:val="00FF0CAE"/>
    <w:rsid w:val="00FF47A9"/>
    <w:rsid w:val="00FF52DF"/>
    <w:rsid w:val="00FF5527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E642"/>
  <w15:chartTrackingRefBased/>
  <w15:docId w15:val="{63CB70D5-37CB-40FA-AD67-4B147EED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70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val="ro-RO" w:eastAsia="zh-CN"/>
    </w:rPr>
  </w:style>
  <w:style w:type="paragraph" w:styleId="Titlu1">
    <w:name w:val="heading 1"/>
    <w:basedOn w:val="Normal"/>
    <w:next w:val="Normal"/>
    <w:link w:val="Titlu1Caracter"/>
    <w:qFormat/>
    <w:rsid w:val="006B66F5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hAnsi="Times New Roman" w:cs="Times New Roman"/>
      <w:b/>
      <w:bCs/>
      <w:kern w:val="0"/>
      <w:sz w:val="24"/>
      <w:szCs w:val="24"/>
      <w:lang w:eastAsia="ro-RO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910271"/>
    <w:pPr>
      <w:keepNext/>
      <w:keepLines/>
      <w:suppressAutoHyphens w:val="0"/>
      <w:autoSpaceDN/>
      <w:spacing w:before="80" w:after="40" w:line="240" w:lineRule="auto"/>
      <w:textAlignment w:val="auto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F927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Textbody">
    <w:name w:val="Text body"/>
    <w:basedOn w:val="Standard"/>
    <w:rsid w:val="00F92705"/>
  </w:style>
  <w:style w:type="paragraph" w:styleId="Listparagraf">
    <w:name w:val="List Paragraph"/>
    <w:basedOn w:val="Standard"/>
    <w:uiPriority w:val="34"/>
    <w:qFormat/>
    <w:rsid w:val="00F92705"/>
    <w:pPr>
      <w:spacing w:line="256" w:lineRule="auto"/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numbering" w:customStyle="1" w:styleId="WW8Num3">
    <w:name w:val="WW8Num3"/>
    <w:basedOn w:val="FrListare"/>
    <w:rsid w:val="00F92705"/>
    <w:pPr>
      <w:numPr>
        <w:numId w:val="1"/>
      </w:numPr>
    </w:pPr>
  </w:style>
  <w:style w:type="numbering" w:customStyle="1" w:styleId="WW8Num5">
    <w:name w:val="WW8Num5"/>
    <w:basedOn w:val="FrListare"/>
    <w:rsid w:val="00F92705"/>
    <w:pPr>
      <w:numPr>
        <w:numId w:val="2"/>
      </w:numPr>
    </w:pPr>
  </w:style>
  <w:style w:type="character" w:styleId="Hyperlink">
    <w:name w:val="Hyperlink"/>
    <w:basedOn w:val="Fontdeparagrafimplicit"/>
    <w:uiPriority w:val="99"/>
    <w:unhideWhenUsed/>
    <w:rsid w:val="00F92705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rsid w:val="001A4701"/>
    <w:pPr>
      <w:suppressAutoHyphens w:val="0"/>
      <w:autoSpaceDN/>
      <w:spacing w:after="0" w:line="240" w:lineRule="auto"/>
      <w:jc w:val="center"/>
      <w:textAlignment w:val="auto"/>
    </w:pPr>
    <w:rPr>
      <w:rFonts w:ascii="Arial" w:hAnsi="Arial" w:cs="Times New Roman"/>
      <w:b/>
      <w:kern w:val="0"/>
      <w:sz w:val="24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1A4701"/>
    <w:rPr>
      <w:rFonts w:ascii="Arial" w:eastAsia="Times New Roman" w:hAnsi="Arial" w:cs="Times New Roman"/>
      <w:b/>
      <w:sz w:val="24"/>
      <w:szCs w:val="20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422199"/>
    <w:rPr>
      <w:color w:val="605E5C"/>
      <w:shd w:val="clear" w:color="auto" w:fill="E1DFDD"/>
    </w:rPr>
  </w:style>
  <w:style w:type="character" w:customStyle="1" w:styleId="Bodytext4">
    <w:name w:val="Body text (4)_"/>
    <w:link w:val="Bodytext40"/>
    <w:rsid w:val="00903931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03931"/>
    <w:pPr>
      <w:widowControl w:val="0"/>
      <w:shd w:val="clear" w:color="auto" w:fill="FFFFFF"/>
      <w:suppressAutoHyphens w:val="0"/>
      <w:autoSpaceDN/>
      <w:spacing w:after="0" w:line="274" w:lineRule="exact"/>
      <w:jc w:val="both"/>
      <w:textAlignment w:val="auto"/>
    </w:pPr>
    <w:rPr>
      <w:rFonts w:asciiTheme="minorHAnsi" w:eastAsiaTheme="minorHAnsi" w:hAnsiTheme="minorHAnsi" w:cstheme="minorBidi"/>
      <w:i/>
      <w:iCs/>
      <w:kern w:val="0"/>
      <w:lang w:val="en-GB" w:eastAsia="en-US"/>
    </w:rPr>
  </w:style>
  <w:style w:type="paragraph" w:styleId="Antet">
    <w:name w:val="header"/>
    <w:basedOn w:val="Normal"/>
    <w:link w:val="AntetCaracter"/>
    <w:unhideWhenUsed/>
    <w:rsid w:val="00A1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A17A36"/>
    <w:rPr>
      <w:rFonts w:ascii="Calibri" w:eastAsia="Times New Roman" w:hAnsi="Calibri" w:cs="Calibri"/>
      <w:kern w:val="3"/>
      <w:lang w:val="ro-RO" w:eastAsia="zh-CN"/>
    </w:rPr>
  </w:style>
  <w:style w:type="paragraph" w:styleId="Subsol">
    <w:name w:val="footer"/>
    <w:basedOn w:val="Normal"/>
    <w:link w:val="SubsolCaracter"/>
    <w:uiPriority w:val="99"/>
    <w:unhideWhenUsed/>
    <w:rsid w:val="00A1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17A36"/>
    <w:rPr>
      <w:rFonts w:ascii="Calibri" w:eastAsia="Times New Roman" w:hAnsi="Calibri" w:cs="Calibri"/>
      <w:kern w:val="3"/>
      <w:lang w:val="ro-RO" w:eastAsia="zh-CN"/>
    </w:rPr>
  </w:style>
  <w:style w:type="paragraph" w:styleId="NormalWeb">
    <w:name w:val="Normal (Web)"/>
    <w:basedOn w:val="Normal"/>
    <w:uiPriority w:val="99"/>
    <w:unhideWhenUsed/>
    <w:rsid w:val="006A72C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val="en-US" w:eastAsia="en-US"/>
    </w:rPr>
  </w:style>
  <w:style w:type="paragraph" w:styleId="Corptext2">
    <w:name w:val="Body Text 2"/>
    <w:basedOn w:val="Normal"/>
    <w:link w:val="Corptext2Caracter"/>
    <w:uiPriority w:val="99"/>
    <w:unhideWhenUsed/>
    <w:rsid w:val="00936E2A"/>
    <w:pPr>
      <w:suppressAutoHyphens w:val="0"/>
      <w:autoSpaceDN/>
      <w:spacing w:after="120" w:line="480" w:lineRule="auto"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936E2A"/>
    <w:rPr>
      <w:kern w:val="2"/>
      <w:lang w:val="ro-RO"/>
      <w14:ligatures w14:val="standardContextual"/>
    </w:rPr>
  </w:style>
  <w:style w:type="character" w:customStyle="1" w:styleId="do1">
    <w:name w:val="do1"/>
    <w:basedOn w:val="Fontdeparagrafimplicit"/>
    <w:rsid w:val="009212B8"/>
    <w:rPr>
      <w:b/>
      <w:bCs/>
      <w:sz w:val="26"/>
      <w:szCs w:val="26"/>
    </w:rPr>
  </w:style>
  <w:style w:type="character" w:customStyle="1" w:styleId="tli1">
    <w:name w:val="tli1"/>
    <w:basedOn w:val="Fontdeparagrafimplicit"/>
    <w:rsid w:val="00674275"/>
  </w:style>
  <w:style w:type="paragraph" w:customStyle="1" w:styleId="Default">
    <w:name w:val="Default"/>
    <w:rsid w:val="00944EC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character" w:styleId="Robust">
    <w:name w:val="Strong"/>
    <w:uiPriority w:val="22"/>
    <w:qFormat/>
    <w:rsid w:val="00C03596"/>
    <w:rPr>
      <w:b/>
      <w:bCs/>
    </w:rPr>
  </w:style>
  <w:style w:type="paragraph" w:customStyle="1" w:styleId="isselectedend">
    <w:name w:val="isselectedend"/>
    <w:basedOn w:val="Normal"/>
    <w:rsid w:val="0084745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val="en-US" w:eastAsia="en-US"/>
    </w:rPr>
  </w:style>
  <w:style w:type="character" w:customStyle="1" w:styleId="Titlu1Caracter">
    <w:name w:val="Titlu 1 Caracter"/>
    <w:basedOn w:val="Fontdeparagrafimplicit"/>
    <w:link w:val="Titlu1"/>
    <w:rsid w:val="006B66F5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910271"/>
    <w:rPr>
      <w:rFonts w:ascii="Times New Roman" w:eastAsiaTheme="majorEastAsia" w:hAnsi="Times New Roman" w:cstheme="majorBidi"/>
      <w:i/>
      <w:iCs/>
      <w:color w:val="2F5496" w:themeColor="accent1" w:themeShade="BF"/>
      <w:sz w:val="24"/>
      <w:szCs w:val="24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9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010470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8988912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1778124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1216676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807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primarialugoj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islatie.just.ro/Public/DetaliiDocumentAfis/268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2686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B92C-2326-44A4-AD4F-6F4E5CEC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Chiriac</dc:creator>
  <cp:keywords/>
  <dc:description/>
  <cp:lastModifiedBy>adela.vago@outlook.com</cp:lastModifiedBy>
  <cp:revision>55</cp:revision>
  <cp:lastPrinted>2026-03-10T11:16:00Z</cp:lastPrinted>
  <dcterms:created xsi:type="dcterms:W3CDTF">2026-05-07T08:36:00Z</dcterms:created>
  <dcterms:modified xsi:type="dcterms:W3CDTF">2026-07-16T07:58:00Z</dcterms:modified>
</cp:coreProperties>
</file>