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83A1" w14:textId="1D29590D" w:rsidR="00274A20" w:rsidRPr="001E6676" w:rsidRDefault="00274A20" w:rsidP="001E6676">
      <w:pPr>
        <w:tabs>
          <w:tab w:val="left" w:pos="2175"/>
        </w:tabs>
        <w:sectPr w:rsidR="00274A20" w:rsidRPr="001E6676" w:rsidSect="001E6676">
          <w:pgSz w:w="11906" w:h="16838"/>
          <w:pgMar w:top="1304" w:right="1134" w:bottom="1304" w:left="1134" w:header="720" w:footer="720" w:gutter="0"/>
          <w:cols w:space="720"/>
          <w:docGrid w:linePitch="299"/>
        </w:sectPr>
      </w:pPr>
      <w:r w:rsidRPr="00274A20">
        <w:rPr>
          <w:rFonts w:ascii="Aptos" w:hAnsi="Aptos" w:cs="Times New Roman"/>
          <w:noProof/>
          <w:kern w:val="2"/>
          <w:sz w:val="24"/>
          <w:szCs w:val="24"/>
          <w:lang w:val="en-GB" w:eastAsia="en-GB"/>
          <w14:ligatures w14:val="standardContextual"/>
        </w:rPr>
        <w:drawing>
          <wp:inline distT="0" distB="0" distL="0" distR="0" wp14:anchorId="564A10A0" wp14:editId="0CFE60ED">
            <wp:extent cx="6120130" cy="699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99135"/>
                    </a:xfrm>
                    <a:prstGeom prst="rect">
                      <a:avLst/>
                    </a:prstGeom>
                    <a:noFill/>
                    <a:ln>
                      <a:noFill/>
                    </a:ln>
                  </pic:spPr>
                </pic:pic>
              </a:graphicData>
            </a:graphic>
          </wp:inline>
        </w:drawing>
      </w:r>
    </w:p>
    <w:p w14:paraId="66A76B14" w14:textId="77777777" w:rsidR="00A17A36" w:rsidRPr="001E6676" w:rsidRDefault="00A17A36" w:rsidP="00A17A36">
      <w:pPr>
        <w:spacing w:after="0" w:line="240" w:lineRule="auto"/>
        <w:rPr>
          <w:rFonts w:ascii="Arial" w:hAnsi="Arial" w:cs="Arial"/>
          <w:b/>
          <w:bCs/>
          <w:sz w:val="24"/>
          <w:szCs w:val="24"/>
        </w:rPr>
      </w:pPr>
      <w:bookmarkStart w:id="0" w:name="_Hlk192515313"/>
      <w:r w:rsidRPr="001E6676">
        <w:rPr>
          <w:rFonts w:ascii="Arial" w:hAnsi="Arial" w:cs="Arial"/>
          <w:b/>
          <w:bCs/>
          <w:sz w:val="24"/>
          <w:szCs w:val="24"/>
        </w:rPr>
        <w:t>Direcția juridică</w:t>
      </w:r>
    </w:p>
    <w:p w14:paraId="3FC3C990" w14:textId="77777777" w:rsidR="00A17A36" w:rsidRPr="001E6676" w:rsidRDefault="00A17A36" w:rsidP="00A17A36">
      <w:pPr>
        <w:spacing w:after="0" w:line="240" w:lineRule="auto"/>
        <w:rPr>
          <w:rFonts w:ascii="Arial" w:hAnsi="Arial" w:cs="Arial"/>
          <w:b/>
          <w:bCs/>
          <w:sz w:val="24"/>
          <w:szCs w:val="24"/>
        </w:rPr>
      </w:pPr>
      <w:r w:rsidRPr="001E6676">
        <w:rPr>
          <w:rFonts w:ascii="Arial" w:hAnsi="Arial" w:cs="Arial"/>
          <w:b/>
          <w:bCs/>
          <w:sz w:val="24"/>
          <w:szCs w:val="24"/>
        </w:rPr>
        <w:t>Serviciul administrație locală</w:t>
      </w:r>
    </w:p>
    <w:p w14:paraId="55187759" w14:textId="77777777" w:rsidR="00A17A36" w:rsidRPr="001E6676" w:rsidRDefault="00A17A36" w:rsidP="00A17A36">
      <w:pPr>
        <w:spacing w:after="0" w:line="240" w:lineRule="auto"/>
        <w:rPr>
          <w:rFonts w:ascii="Arial" w:hAnsi="Arial" w:cs="Arial"/>
          <w:b/>
          <w:bCs/>
          <w:sz w:val="24"/>
          <w:szCs w:val="24"/>
        </w:rPr>
      </w:pPr>
      <w:r w:rsidRPr="001E6676">
        <w:rPr>
          <w:rFonts w:ascii="Arial" w:hAnsi="Arial" w:cs="Arial"/>
          <w:b/>
          <w:bCs/>
          <w:sz w:val="24"/>
          <w:szCs w:val="24"/>
        </w:rPr>
        <w:t>Compartimentul relații cu consiliul local</w:t>
      </w:r>
    </w:p>
    <w:p w14:paraId="26A76999" w14:textId="77777777" w:rsidR="00A17A36" w:rsidRPr="001E6676" w:rsidRDefault="00A17A36" w:rsidP="00A17A36">
      <w:pPr>
        <w:tabs>
          <w:tab w:val="center" w:pos="4680"/>
          <w:tab w:val="right" w:pos="9360"/>
        </w:tabs>
        <w:spacing w:line="360" w:lineRule="auto"/>
        <w:rPr>
          <w:rFonts w:ascii="Arial" w:hAnsi="Arial" w:cs="Arial"/>
          <w:b/>
          <w:bCs/>
          <w:sz w:val="24"/>
          <w:szCs w:val="24"/>
        </w:rPr>
      </w:pPr>
    </w:p>
    <w:p w14:paraId="27006C44" w14:textId="77777777" w:rsidR="00A40FEE" w:rsidRDefault="00A40FEE" w:rsidP="00CE2F56">
      <w:pPr>
        <w:pStyle w:val="Standard"/>
        <w:rPr>
          <w:rFonts w:ascii="Arial" w:hAnsi="Arial"/>
          <w:b/>
          <w:bCs/>
        </w:rPr>
      </w:pPr>
    </w:p>
    <w:p w14:paraId="6A1762F8" w14:textId="77777777" w:rsidR="003F260A" w:rsidRDefault="003F260A" w:rsidP="00CE2F56">
      <w:pPr>
        <w:pStyle w:val="Standard"/>
        <w:rPr>
          <w:rFonts w:ascii="Arial" w:hAnsi="Arial"/>
          <w:b/>
          <w:bCs/>
        </w:rPr>
      </w:pPr>
    </w:p>
    <w:p w14:paraId="404351E1" w14:textId="77777777" w:rsidR="00847452" w:rsidRDefault="00847452" w:rsidP="00CE2F56">
      <w:pPr>
        <w:pStyle w:val="Standard"/>
        <w:rPr>
          <w:rFonts w:ascii="Arial" w:hAnsi="Arial"/>
          <w:b/>
          <w:bCs/>
        </w:rPr>
      </w:pPr>
    </w:p>
    <w:p w14:paraId="19FEC368" w14:textId="77777777" w:rsidR="003F260A" w:rsidRPr="00BA4789" w:rsidRDefault="003F260A" w:rsidP="00CE2F56">
      <w:pPr>
        <w:pStyle w:val="Standard"/>
        <w:rPr>
          <w:rFonts w:ascii="Arial" w:hAnsi="Arial"/>
          <w:b/>
          <w:bCs/>
        </w:rPr>
      </w:pPr>
    </w:p>
    <w:p w14:paraId="1B9CA23E" w14:textId="77777777" w:rsidR="00F15024" w:rsidRPr="00BA4789" w:rsidRDefault="00F15024" w:rsidP="00F15024">
      <w:pPr>
        <w:pStyle w:val="Standard"/>
        <w:jc w:val="center"/>
        <w:rPr>
          <w:rFonts w:ascii="Arial" w:hAnsi="Arial"/>
        </w:rPr>
      </w:pPr>
      <w:r w:rsidRPr="00BA4789">
        <w:rPr>
          <w:rFonts w:ascii="Arial" w:hAnsi="Arial"/>
          <w:b/>
          <w:bCs/>
        </w:rPr>
        <w:t>ANUNȚ</w:t>
      </w:r>
    </w:p>
    <w:p w14:paraId="1C3FC27B" w14:textId="77777777" w:rsidR="00C018DC" w:rsidRPr="00EA13AD" w:rsidRDefault="00F15024" w:rsidP="00C018DC">
      <w:pPr>
        <w:spacing w:after="0" w:line="240" w:lineRule="auto"/>
        <w:jc w:val="center"/>
        <w:rPr>
          <w:rFonts w:ascii="Arial" w:eastAsia="SimSun" w:hAnsi="Arial" w:cs="Arial"/>
          <w:kern w:val="0"/>
          <w:sz w:val="24"/>
          <w:szCs w:val="24"/>
        </w:rPr>
      </w:pPr>
      <w:r w:rsidRPr="00BA4789">
        <w:rPr>
          <w:rFonts w:ascii="Arial" w:hAnsi="Arial" w:cs="Arial"/>
          <w:b/>
          <w:bCs/>
          <w:sz w:val="24"/>
          <w:szCs w:val="24"/>
        </w:rPr>
        <w:t>p</w:t>
      </w:r>
      <w:r w:rsidR="00F430A4" w:rsidRPr="00BA4789">
        <w:rPr>
          <w:rFonts w:ascii="Arial" w:hAnsi="Arial" w:cs="Arial"/>
          <w:b/>
          <w:bCs/>
          <w:sz w:val="24"/>
          <w:szCs w:val="24"/>
        </w:rPr>
        <w:t>entru</w:t>
      </w:r>
      <w:r w:rsidRPr="00BA4789">
        <w:rPr>
          <w:rFonts w:ascii="Arial" w:hAnsi="Arial" w:cs="Arial"/>
          <w:b/>
          <w:bCs/>
          <w:sz w:val="24"/>
          <w:szCs w:val="24"/>
        </w:rPr>
        <w:t xml:space="preserve"> elaborarea proiectului de hotărâre</w:t>
      </w:r>
      <w:bookmarkStart w:id="1" w:name="_Hlk215050413"/>
      <w:r w:rsidR="00006AD2" w:rsidRPr="00BA4789">
        <w:rPr>
          <w:rFonts w:ascii="Arial" w:hAnsi="Arial" w:cs="Arial"/>
          <w:b/>
          <w:bCs/>
          <w:sz w:val="24"/>
          <w:szCs w:val="24"/>
        </w:rPr>
        <w:t xml:space="preserve"> </w:t>
      </w:r>
      <w:r w:rsidR="00C018DC" w:rsidRPr="00353E42">
        <w:rPr>
          <w:rFonts w:ascii="Arial" w:hAnsi="Arial" w:cs="Arial"/>
          <w:b/>
          <w:kern w:val="0"/>
          <w:sz w:val="24"/>
          <w:szCs w:val="24"/>
          <w:lang w:eastAsia="ro-RO"/>
        </w:rPr>
        <w:t>pentru modificarea și completarea</w:t>
      </w:r>
      <w:r w:rsidR="00C018DC" w:rsidRPr="00353E42">
        <w:rPr>
          <w:rFonts w:ascii="Arial" w:hAnsi="Arial" w:cs="Arial"/>
          <w:b/>
          <w:bCs/>
          <w:sz w:val="24"/>
          <w:szCs w:val="24"/>
        </w:rPr>
        <w:t xml:space="preserve"> Regulamentului de organizare și desfășurare a traficului greu în unitatea administrativ - teritorială Municipiul Lugoj, aprobat prin </w:t>
      </w:r>
      <w:r w:rsidR="00C018DC" w:rsidRPr="00353E42">
        <w:rPr>
          <w:rFonts w:ascii="Arial" w:hAnsi="Arial" w:cs="Arial"/>
          <w:b/>
          <w:bCs/>
          <w:kern w:val="16"/>
          <w:sz w:val="24"/>
          <w:szCs w:val="24"/>
          <w:lang w:eastAsia="ro-RO"/>
        </w:rPr>
        <w:t>Hotărârea Consiliului Local al Municipiului Lugoj nr. 59 din 26.03.2026</w:t>
      </w:r>
      <w:r w:rsidR="00C018DC" w:rsidRPr="00353E42">
        <w:rPr>
          <w:rFonts w:ascii="Arial" w:hAnsi="Arial" w:cs="Arial"/>
          <w:b/>
          <w:kern w:val="0"/>
          <w:sz w:val="24"/>
          <w:szCs w:val="24"/>
          <w:lang w:eastAsia="ro-RO"/>
        </w:rPr>
        <w:t xml:space="preserve">  </w:t>
      </w:r>
    </w:p>
    <w:p w14:paraId="2223A9D9" w14:textId="5514B51C" w:rsidR="0084555D" w:rsidRPr="007F513B" w:rsidRDefault="0084555D" w:rsidP="0084555D">
      <w:pPr>
        <w:spacing w:after="0"/>
        <w:jc w:val="center"/>
        <w:rPr>
          <w:rFonts w:ascii="Arial" w:hAnsi="Arial" w:cs="Arial"/>
          <w:b/>
          <w:bCs/>
          <w:kern w:val="0"/>
          <w:sz w:val="24"/>
          <w:szCs w:val="24"/>
          <w:lang w:eastAsia="ro-RO"/>
        </w:rPr>
      </w:pPr>
    </w:p>
    <w:p w14:paraId="2C5326E5" w14:textId="2F01A25E" w:rsidR="004416CC" w:rsidRPr="00CB09EA" w:rsidRDefault="004416CC" w:rsidP="00CB09EA">
      <w:pPr>
        <w:spacing w:after="0"/>
        <w:rPr>
          <w:rFonts w:ascii="Arial" w:hAnsi="Arial" w:cs="Arial"/>
          <w:b/>
          <w:sz w:val="24"/>
          <w:szCs w:val="24"/>
        </w:rPr>
      </w:pPr>
    </w:p>
    <w:bookmarkEnd w:id="1"/>
    <w:p w14:paraId="5E4B6488" w14:textId="3515FC25" w:rsidR="00975B2E" w:rsidRPr="00BA4789" w:rsidRDefault="00975B2E" w:rsidP="00C018DC">
      <w:pPr>
        <w:pStyle w:val="Standard"/>
        <w:rPr>
          <w:rFonts w:ascii="Arial" w:hAnsi="Arial"/>
        </w:rPr>
        <w:sectPr w:rsidR="00975B2E" w:rsidRPr="00BA4789" w:rsidSect="00116137">
          <w:type w:val="continuous"/>
          <w:pgSz w:w="11906" w:h="16838"/>
          <w:pgMar w:top="1134" w:right="1134" w:bottom="1134" w:left="1134" w:header="720" w:footer="720" w:gutter="0"/>
          <w:cols w:space="0"/>
        </w:sectPr>
      </w:pPr>
    </w:p>
    <w:p w14:paraId="68002494" w14:textId="61BFF498" w:rsidR="00817A69" w:rsidRPr="00BA4789" w:rsidRDefault="00274A20" w:rsidP="004E1DD7">
      <w:pPr>
        <w:pStyle w:val="Standard"/>
        <w:jc w:val="both"/>
        <w:rPr>
          <w:rFonts w:ascii="Arial" w:hAnsi="Arial"/>
        </w:rPr>
      </w:pPr>
      <w:r w:rsidRPr="00BA4789">
        <w:rPr>
          <w:rFonts w:ascii="Arial" w:hAnsi="Arial"/>
        </w:rPr>
        <w:tab/>
      </w:r>
      <w:r w:rsidR="00F92705" w:rsidRPr="00BA4789">
        <w:rPr>
          <w:rFonts w:ascii="Arial" w:hAnsi="Arial"/>
        </w:rPr>
        <w:t xml:space="preserve">Astăzi, </w:t>
      </w:r>
      <w:r w:rsidR="00CB09EA">
        <w:rPr>
          <w:rFonts w:ascii="Arial" w:hAnsi="Arial"/>
          <w:b/>
          <w:bCs/>
        </w:rPr>
        <w:t>1</w:t>
      </w:r>
      <w:r w:rsidR="00E46C60">
        <w:rPr>
          <w:rFonts w:ascii="Arial" w:hAnsi="Arial"/>
          <w:b/>
          <w:bCs/>
        </w:rPr>
        <w:t>9</w:t>
      </w:r>
      <w:r w:rsidR="00F92705" w:rsidRPr="00BA4789">
        <w:rPr>
          <w:rFonts w:ascii="Arial" w:hAnsi="Arial"/>
          <w:b/>
          <w:bCs/>
        </w:rPr>
        <w:t>.</w:t>
      </w:r>
      <w:r w:rsidR="000C27E5" w:rsidRPr="00BA4789">
        <w:rPr>
          <w:rFonts w:ascii="Arial" w:hAnsi="Arial"/>
          <w:b/>
          <w:bCs/>
        </w:rPr>
        <w:t>0</w:t>
      </w:r>
      <w:r w:rsidR="00E46C60">
        <w:rPr>
          <w:rFonts w:ascii="Arial" w:hAnsi="Arial"/>
          <w:b/>
          <w:bCs/>
        </w:rPr>
        <w:t>6</w:t>
      </w:r>
      <w:r w:rsidR="00F92705" w:rsidRPr="00BA4789">
        <w:rPr>
          <w:rFonts w:ascii="Arial" w:hAnsi="Arial"/>
          <w:b/>
          <w:bCs/>
        </w:rPr>
        <w:t>.202</w:t>
      </w:r>
      <w:r w:rsidR="000C27E5" w:rsidRPr="00BA4789">
        <w:rPr>
          <w:rFonts w:ascii="Arial" w:hAnsi="Arial"/>
          <w:b/>
          <w:bCs/>
        </w:rPr>
        <w:t>6</w:t>
      </w:r>
      <w:r w:rsidR="00F92705" w:rsidRPr="00BA4789">
        <w:rPr>
          <w:rFonts w:ascii="Arial" w:hAnsi="Arial"/>
        </w:rPr>
        <w:t>,</w:t>
      </w:r>
      <w:r w:rsidR="00936E2A" w:rsidRPr="00BA4789">
        <w:rPr>
          <w:rFonts w:ascii="Arial" w:hAnsi="Arial"/>
        </w:rPr>
        <w:t xml:space="preserve"> </w:t>
      </w:r>
      <w:r w:rsidR="00F92705" w:rsidRPr="00BA4789">
        <w:rPr>
          <w:rFonts w:ascii="Arial" w:hAnsi="Arial"/>
        </w:rPr>
        <w:t>Municipiul Lugoj</w:t>
      </w:r>
      <w:r w:rsidR="00936E2A" w:rsidRPr="00BA4789">
        <w:rPr>
          <w:rFonts w:ascii="Arial" w:hAnsi="Arial"/>
        </w:rPr>
        <w:t xml:space="preserve"> - prin Primar, în calitate de inițiator al proiectului de hotărâre, </w:t>
      </w:r>
      <w:r w:rsidR="00F92705" w:rsidRPr="00BA4789">
        <w:rPr>
          <w:rFonts w:ascii="Arial" w:hAnsi="Arial"/>
        </w:rPr>
        <w:t xml:space="preserve">anunţă deschiderea procedurii de transparenţă decizională a procesului de elaborare a proiectului următorului act normativ: </w:t>
      </w:r>
    </w:p>
    <w:p w14:paraId="787BC015" w14:textId="77777777" w:rsidR="00DB0ADA" w:rsidRPr="00BA4789" w:rsidRDefault="00DB0ADA" w:rsidP="004E1DD7">
      <w:pPr>
        <w:pStyle w:val="Standard"/>
        <w:jc w:val="both"/>
        <w:rPr>
          <w:rFonts w:ascii="Arial" w:hAnsi="Arial"/>
        </w:rPr>
      </w:pPr>
    </w:p>
    <w:p w14:paraId="7039BDC6" w14:textId="77777777" w:rsidR="00E46C60" w:rsidRDefault="00DB0ADA" w:rsidP="00E46C60">
      <w:pPr>
        <w:spacing w:after="0" w:line="240" w:lineRule="auto"/>
        <w:jc w:val="center"/>
        <w:rPr>
          <w:rFonts w:ascii="Arial" w:hAnsi="Arial" w:cs="Arial"/>
          <w:b/>
          <w:kern w:val="0"/>
          <w:sz w:val="24"/>
          <w:szCs w:val="24"/>
          <w:lang w:eastAsia="ro-RO"/>
        </w:rPr>
      </w:pPr>
      <w:r w:rsidRPr="00BA4789">
        <w:rPr>
          <w:rFonts w:ascii="Arial" w:hAnsi="Arial" w:cs="Arial"/>
          <w:b/>
          <w:bCs/>
          <w:sz w:val="24"/>
          <w:szCs w:val="24"/>
        </w:rPr>
        <w:t xml:space="preserve">Proiect de hotărâre </w:t>
      </w:r>
      <w:bookmarkStart w:id="2" w:name="_Hlk213332639"/>
      <w:r w:rsidR="00E46C60" w:rsidRPr="00353E42">
        <w:rPr>
          <w:rFonts w:ascii="Arial" w:hAnsi="Arial" w:cs="Arial"/>
          <w:b/>
          <w:kern w:val="0"/>
          <w:sz w:val="24"/>
          <w:szCs w:val="24"/>
          <w:lang w:eastAsia="ro-RO"/>
        </w:rPr>
        <w:t>pentru modificarea și completarea</w:t>
      </w:r>
      <w:r w:rsidR="00E46C60" w:rsidRPr="00353E42">
        <w:rPr>
          <w:rFonts w:ascii="Arial" w:hAnsi="Arial" w:cs="Arial"/>
          <w:b/>
          <w:bCs/>
          <w:sz w:val="24"/>
          <w:szCs w:val="24"/>
        </w:rPr>
        <w:t xml:space="preserve"> Regulamentului de organizare și desfășurare a traficului greu în unitatea administrativ - teritorială Municipiul Lugoj, aprobat prin </w:t>
      </w:r>
      <w:r w:rsidR="00E46C60" w:rsidRPr="00353E42">
        <w:rPr>
          <w:rFonts w:ascii="Arial" w:hAnsi="Arial" w:cs="Arial"/>
          <w:b/>
          <w:bCs/>
          <w:kern w:val="16"/>
          <w:sz w:val="24"/>
          <w:szCs w:val="24"/>
          <w:lang w:eastAsia="ro-RO"/>
        </w:rPr>
        <w:t>Hotărârea Consiliului Local al Municipiului Lugoj nr. 59 din 26.03.2026</w:t>
      </w:r>
      <w:r w:rsidR="00E46C60" w:rsidRPr="00353E42">
        <w:rPr>
          <w:rFonts w:ascii="Arial" w:hAnsi="Arial" w:cs="Arial"/>
          <w:b/>
          <w:kern w:val="0"/>
          <w:sz w:val="24"/>
          <w:szCs w:val="24"/>
          <w:lang w:eastAsia="ro-RO"/>
        </w:rPr>
        <w:t xml:space="preserve">  </w:t>
      </w:r>
    </w:p>
    <w:p w14:paraId="69E2CB60" w14:textId="77777777" w:rsidR="00E94403" w:rsidRDefault="00E94403" w:rsidP="00E46C60">
      <w:pPr>
        <w:spacing w:after="0" w:line="240" w:lineRule="auto"/>
        <w:jc w:val="center"/>
        <w:rPr>
          <w:rFonts w:ascii="Arial" w:hAnsi="Arial" w:cs="Arial"/>
          <w:b/>
          <w:kern w:val="0"/>
          <w:sz w:val="24"/>
          <w:szCs w:val="24"/>
          <w:lang w:eastAsia="ro-RO"/>
        </w:rPr>
      </w:pPr>
    </w:p>
    <w:p w14:paraId="33F4C6DE" w14:textId="2F72317F" w:rsidR="00E94403" w:rsidRPr="00E94403" w:rsidRDefault="00E94403" w:rsidP="00E94403">
      <w:pPr>
        <w:spacing w:before="100" w:beforeAutospacing="1" w:after="0" w:line="240" w:lineRule="auto"/>
        <w:ind w:firstLine="720"/>
        <w:jc w:val="both"/>
        <w:rPr>
          <w:rFonts w:ascii="Arial" w:hAnsi="Arial" w:cs="Arial"/>
          <w:kern w:val="0"/>
          <w:sz w:val="24"/>
          <w:szCs w:val="24"/>
        </w:rPr>
      </w:pPr>
      <w:r w:rsidRPr="00E94403">
        <w:rPr>
          <w:rFonts w:ascii="Arial" w:hAnsi="Arial" w:cs="Arial"/>
          <w:kern w:val="0"/>
          <w:sz w:val="24"/>
          <w:szCs w:val="24"/>
        </w:rPr>
        <w:t>În urma analizării configurației rețelei stradale și a specificului funcțional al zonei deservite de Strada Traian Vuia, s-a constatat necesitatea adaptării reglementărilor existente privind circulația vehiculelor de transport marfă.</w:t>
      </w:r>
      <w:r w:rsidR="00BF4D5A">
        <w:rPr>
          <w:rFonts w:ascii="Arial" w:hAnsi="Arial" w:cs="Arial"/>
          <w:kern w:val="0"/>
          <w:sz w:val="24"/>
          <w:szCs w:val="24"/>
        </w:rPr>
        <w:t xml:space="preserve"> </w:t>
      </w:r>
      <w:r w:rsidRPr="00E94403">
        <w:rPr>
          <w:rFonts w:ascii="Arial" w:hAnsi="Arial" w:cs="Arial"/>
          <w:kern w:val="0"/>
          <w:sz w:val="24"/>
          <w:szCs w:val="24"/>
        </w:rPr>
        <w:t>Strada Traian Vuia este amplasată într-o zonă cu caracter preponderent industrial, pe această arteră desfășurându-și activitatea operatori economici, unități de producție, depozitare și alte activități specifice, care presupun accesul vehiculelor de mare tonaj.</w:t>
      </w:r>
    </w:p>
    <w:p w14:paraId="507E0D63" w14:textId="77777777" w:rsidR="00E94403" w:rsidRPr="00C21A85" w:rsidRDefault="00E94403" w:rsidP="00E94403">
      <w:pPr>
        <w:spacing w:after="0" w:line="240" w:lineRule="auto"/>
        <w:ind w:firstLine="360"/>
        <w:jc w:val="both"/>
        <w:rPr>
          <w:rFonts w:ascii="Arial" w:hAnsi="Arial" w:cs="Arial"/>
          <w:sz w:val="24"/>
          <w:szCs w:val="24"/>
        </w:rPr>
      </w:pPr>
      <w:r w:rsidRPr="00E94403">
        <w:rPr>
          <w:rFonts w:ascii="Arial" w:hAnsi="Arial" w:cs="Arial"/>
          <w:kern w:val="0"/>
          <w:sz w:val="24"/>
          <w:szCs w:val="24"/>
        </w:rPr>
        <w:t xml:space="preserve">    Se propune modificarea</w:t>
      </w:r>
      <w:r w:rsidRPr="00C21A85">
        <w:rPr>
          <w:rFonts w:ascii="Arial" w:hAnsi="Arial" w:cs="Arial"/>
          <w:kern w:val="0"/>
          <w:sz w:val="24"/>
          <w:szCs w:val="24"/>
        </w:rPr>
        <w:t xml:space="preserve"> </w:t>
      </w:r>
      <w:r w:rsidRPr="00E94403">
        <w:rPr>
          <w:rFonts w:ascii="Arial" w:hAnsi="Arial" w:cs="Arial"/>
          <w:kern w:val="0"/>
          <w:sz w:val="24"/>
          <w:szCs w:val="24"/>
        </w:rPr>
        <w:t xml:space="preserve">art. 15 din Regulamentul </w:t>
      </w:r>
      <w:r w:rsidRPr="00C21A85">
        <w:rPr>
          <w:rFonts w:ascii="Arial" w:hAnsi="Arial" w:cs="Arial"/>
          <w:sz w:val="24"/>
          <w:szCs w:val="24"/>
        </w:rPr>
        <w:t>de organizare și desfășurare a traficului greu în Municipiul Lugoj, aprobat prin</w:t>
      </w:r>
      <w:r>
        <w:rPr>
          <w:rFonts w:ascii="Arial" w:hAnsi="Arial" w:cs="Arial"/>
          <w:sz w:val="24"/>
          <w:szCs w:val="24"/>
        </w:rPr>
        <w:t xml:space="preserve"> </w:t>
      </w:r>
      <w:r w:rsidRPr="00C21A85">
        <w:rPr>
          <w:rFonts w:ascii="Arial" w:hAnsi="Arial" w:cs="Arial"/>
          <w:sz w:val="24"/>
          <w:szCs w:val="24"/>
        </w:rPr>
        <w:t>H.C.L.</w:t>
      </w:r>
      <w:r>
        <w:rPr>
          <w:rFonts w:ascii="Arial" w:hAnsi="Arial" w:cs="Arial"/>
          <w:sz w:val="24"/>
          <w:szCs w:val="24"/>
        </w:rPr>
        <w:t xml:space="preserve"> </w:t>
      </w:r>
      <w:r w:rsidRPr="00C21A85">
        <w:rPr>
          <w:rFonts w:ascii="Arial" w:hAnsi="Arial" w:cs="Arial"/>
          <w:sz w:val="24"/>
          <w:szCs w:val="24"/>
        </w:rPr>
        <w:t>nr.</w:t>
      </w:r>
      <w:r>
        <w:rPr>
          <w:rFonts w:ascii="Arial" w:hAnsi="Arial" w:cs="Arial"/>
          <w:sz w:val="24"/>
          <w:szCs w:val="24"/>
        </w:rPr>
        <w:t xml:space="preserve"> </w:t>
      </w:r>
      <w:r w:rsidRPr="00C21A85">
        <w:rPr>
          <w:rFonts w:ascii="Arial" w:hAnsi="Arial" w:cs="Arial"/>
          <w:sz w:val="24"/>
          <w:szCs w:val="24"/>
        </w:rPr>
        <w:t>59 din 26.03.2026</w:t>
      </w:r>
      <w:r>
        <w:rPr>
          <w:rFonts w:ascii="Arial" w:hAnsi="Arial" w:cs="Arial"/>
          <w:sz w:val="24"/>
          <w:szCs w:val="24"/>
        </w:rPr>
        <w:t xml:space="preserve">, </w:t>
      </w:r>
      <w:r w:rsidRPr="00E94403">
        <w:rPr>
          <w:rFonts w:ascii="Arial" w:hAnsi="Arial" w:cs="Arial"/>
          <w:kern w:val="0"/>
          <w:sz w:val="24"/>
          <w:szCs w:val="24"/>
        </w:rPr>
        <w:t>prin completarea listei străzilor pe care nu se instituie restricții de tonaj cu următoarea arteră:</w:t>
      </w:r>
    </w:p>
    <w:p w14:paraId="0ED46789" w14:textId="77777777" w:rsidR="00E94403" w:rsidRPr="00C21A85" w:rsidRDefault="00E94403" w:rsidP="00E94403">
      <w:pPr>
        <w:numPr>
          <w:ilvl w:val="0"/>
          <w:numId w:val="18"/>
        </w:numPr>
        <w:suppressAutoHyphens w:val="0"/>
        <w:autoSpaceDN/>
        <w:spacing w:before="100" w:beforeAutospacing="1" w:after="0" w:line="240" w:lineRule="auto"/>
        <w:jc w:val="both"/>
        <w:textAlignment w:val="auto"/>
        <w:rPr>
          <w:rFonts w:ascii="Arial" w:hAnsi="Arial" w:cs="Arial"/>
          <w:kern w:val="0"/>
          <w:sz w:val="24"/>
          <w:szCs w:val="24"/>
          <w:lang w:val="en-US"/>
        </w:rPr>
      </w:pPr>
      <w:r>
        <w:rPr>
          <w:rFonts w:ascii="Arial" w:hAnsi="Arial" w:cs="Arial"/>
          <w:kern w:val="0"/>
          <w:sz w:val="24"/>
          <w:szCs w:val="24"/>
          <w:lang w:val="en-US"/>
        </w:rPr>
        <w:t>s</w:t>
      </w:r>
      <w:r w:rsidRPr="00DC75D2">
        <w:rPr>
          <w:rFonts w:ascii="Arial" w:hAnsi="Arial" w:cs="Arial"/>
          <w:kern w:val="0"/>
          <w:sz w:val="24"/>
          <w:szCs w:val="24"/>
          <w:lang w:val="en-US"/>
        </w:rPr>
        <w:t>trada Traian Vuia</w:t>
      </w:r>
    </w:p>
    <w:p w14:paraId="05949AB6" w14:textId="77777777" w:rsidR="00E94403" w:rsidRPr="00A1582F" w:rsidRDefault="00E94403" w:rsidP="00E94403">
      <w:pPr>
        <w:spacing w:before="100" w:beforeAutospacing="1" w:after="0" w:line="240" w:lineRule="auto"/>
        <w:ind w:firstLine="360"/>
        <w:jc w:val="both"/>
        <w:rPr>
          <w:rFonts w:ascii="Arial" w:hAnsi="Arial" w:cs="Arial"/>
          <w:kern w:val="0"/>
          <w:sz w:val="24"/>
          <w:szCs w:val="24"/>
          <w:lang w:val="en-US"/>
        </w:rPr>
      </w:pPr>
      <w:r>
        <w:rPr>
          <w:rFonts w:ascii="Arial" w:hAnsi="Arial" w:cs="Arial"/>
          <w:kern w:val="0"/>
          <w:sz w:val="24"/>
          <w:szCs w:val="24"/>
          <w:lang w:val="en-US"/>
        </w:rPr>
        <w:t xml:space="preserve">   </w:t>
      </w:r>
      <w:r w:rsidRPr="00DC75D2">
        <w:rPr>
          <w:rFonts w:ascii="Arial" w:hAnsi="Arial" w:cs="Arial"/>
          <w:kern w:val="0"/>
          <w:sz w:val="24"/>
          <w:szCs w:val="24"/>
          <w:lang w:val="en-US"/>
        </w:rPr>
        <w:t xml:space="preserve">Având în vedere caracterul industrial al zonei deservite de strada Traian Vuia și faptul că </w:t>
      </w:r>
      <w:r w:rsidRPr="00DC75D2">
        <w:rPr>
          <w:rFonts w:ascii="Arial" w:hAnsi="Arial" w:cs="Arial"/>
          <w:kern w:val="0"/>
          <w:sz w:val="24"/>
          <w:szCs w:val="24"/>
        </w:rPr>
        <w:t>această arteră este conectată direct la un tronson rutier pentru care nu sunt instituite restricții de tonaj</w:t>
      </w:r>
      <w:r w:rsidRPr="00DC75D2">
        <w:rPr>
          <w:rFonts w:ascii="Arial" w:hAnsi="Arial" w:cs="Arial"/>
          <w:kern w:val="0"/>
          <w:sz w:val="24"/>
          <w:szCs w:val="24"/>
          <w:lang w:val="en-US"/>
        </w:rPr>
        <w:t xml:space="preserve"> și care oferă posibilitatea ca mijloacele de transport să evite tranzitarea municipiului</w:t>
      </w:r>
      <w:r>
        <w:rPr>
          <w:rFonts w:ascii="Arial" w:hAnsi="Arial" w:cs="Arial"/>
          <w:kern w:val="0"/>
          <w:sz w:val="24"/>
          <w:szCs w:val="24"/>
          <w:lang w:val="en-US"/>
        </w:rPr>
        <w:t>,</w:t>
      </w:r>
      <w:r w:rsidRPr="00DC75D2">
        <w:rPr>
          <w:rFonts w:ascii="Arial" w:hAnsi="Arial" w:cs="Arial"/>
          <w:kern w:val="0"/>
          <w:sz w:val="24"/>
          <w:szCs w:val="24"/>
          <w:lang w:val="en-US"/>
        </w:rPr>
        <w:t xml:space="preserve"> se apreciază că modificarea propusă este oportună</w:t>
      </w:r>
      <w:r>
        <w:rPr>
          <w:rFonts w:ascii="Arial" w:hAnsi="Arial" w:cs="Arial"/>
          <w:kern w:val="0"/>
          <w:sz w:val="24"/>
          <w:szCs w:val="24"/>
          <w:lang w:val="en-US"/>
        </w:rPr>
        <w:t xml:space="preserve"> și </w:t>
      </w:r>
      <w:r w:rsidRPr="00DC75D2">
        <w:rPr>
          <w:rFonts w:ascii="Arial" w:hAnsi="Arial" w:cs="Arial"/>
          <w:kern w:val="0"/>
          <w:sz w:val="24"/>
          <w:szCs w:val="24"/>
          <w:lang w:val="en-US"/>
        </w:rPr>
        <w:t>justificată.</w:t>
      </w:r>
    </w:p>
    <w:p w14:paraId="30FFE47A" w14:textId="77777777" w:rsidR="00E94403" w:rsidRPr="00E94403" w:rsidRDefault="00E94403" w:rsidP="00E94403">
      <w:pPr>
        <w:spacing w:after="0" w:line="240" w:lineRule="auto"/>
        <w:ind w:firstLine="360"/>
        <w:jc w:val="both"/>
        <w:rPr>
          <w:rFonts w:ascii="Arial" w:hAnsi="Arial" w:cs="Arial"/>
          <w:sz w:val="24"/>
          <w:szCs w:val="24"/>
          <w:lang w:val="en-US"/>
        </w:rPr>
      </w:pPr>
      <w:r w:rsidRPr="00E94403">
        <w:rPr>
          <w:rFonts w:ascii="Arial" w:hAnsi="Arial" w:cs="Arial"/>
          <w:sz w:val="24"/>
          <w:szCs w:val="24"/>
          <w:lang w:val="en-US"/>
        </w:rPr>
        <w:t xml:space="preserve">  Menționăm faptul că această propunere a fost discutată și aprobată în Comisia de Circulație, fiind emis avizul favorabil în data de 17.06.2026.</w:t>
      </w:r>
    </w:p>
    <w:p w14:paraId="0AB9A10E" w14:textId="63ECE42D" w:rsidR="00E94403" w:rsidRPr="00E94403" w:rsidRDefault="00E94403" w:rsidP="00E94403">
      <w:pPr>
        <w:spacing w:after="0" w:line="240" w:lineRule="auto"/>
        <w:jc w:val="both"/>
        <w:rPr>
          <w:rFonts w:ascii="Arial" w:eastAsia="SimSun" w:hAnsi="Arial" w:cs="Arial"/>
          <w:kern w:val="0"/>
          <w:sz w:val="24"/>
          <w:szCs w:val="24"/>
          <w:lang w:val="en-US"/>
        </w:rPr>
      </w:pPr>
    </w:p>
    <w:p w14:paraId="2ABFEBF7" w14:textId="72325787" w:rsidR="0084555D" w:rsidRDefault="0084555D" w:rsidP="00E94403">
      <w:pPr>
        <w:spacing w:after="0"/>
        <w:jc w:val="center"/>
        <w:rPr>
          <w:rFonts w:ascii="Arial" w:hAnsi="Arial" w:cs="Arial"/>
          <w:b/>
          <w:bCs/>
          <w:kern w:val="0"/>
          <w:sz w:val="24"/>
          <w:szCs w:val="24"/>
          <w:lang w:eastAsia="ro-RO"/>
        </w:rPr>
      </w:pPr>
    </w:p>
    <w:p w14:paraId="2EAE9762" w14:textId="77777777" w:rsidR="00847452" w:rsidRPr="00847452" w:rsidRDefault="00847452" w:rsidP="0084555D">
      <w:pPr>
        <w:spacing w:after="0"/>
        <w:jc w:val="center"/>
        <w:rPr>
          <w:rFonts w:ascii="Arial" w:hAnsi="Arial" w:cs="Arial"/>
          <w:b/>
          <w:bCs/>
          <w:kern w:val="0"/>
          <w:sz w:val="24"/>
          <w:szCs w:val="24"/>
          <w:lang w:eastAsia="ro-RO"/>
        </w:rPr>
      </w:pPr>
    </w:p>
    <w:bookmarkEnd w:id="2"/>
    <w:p w14:paraId="5B3E7A13" w14:textId="121DA144" w:rsidR="00DB0ADA" w:rsidRPr="00BA4789" w:rsidRDefault="00DB0ADA" w:rsidP="004E1DD7">
      <w:pPr>
        <w:pStyle w:val="Standard"/>
        <w:jc w:val="both"/>
        <w:rPr>
          <w:rFonts w:ascii="Arial" w:hAnsi="Arial"/>
        </w:rPr>
      </w:pPr>
      <w:r w:rsidRPr="00BA4789">
        <w:rPr>
          <w:rFonts w:ascii="Arial" w:hAnsi="Arial"/>
        </w:rPr>
        <w:tab/>
        <w:t>Documentaţia aferentă proiectului de act normativ include: referatul inițiatorului, referatul de oportunitate</w:t>
      </w:r>
      <w:r w:rsidR="0095208C" w:rsidRPr="00BA4789">
        <w:rPr>
          <w:rFonts w:ascii="Arial" w:hAnsi="Arial"/>
        </w:rPr>
        <w:t>,</w:t>
      </w:r>
      <w:r w:rsidR="002A68D7">
        <w:rPr>
          <w:rFonts w:ascii="Arial" w:hAnsi="Arial"/>
        </w:rPr>
        <w:t xml:space="preserve"> raportul de specialitate și</w:t>
      </w:r>
      <w:r w:rsidRPr="00BA4789">
        <w:rPr>
          <w:rFonts w:ascii="Arial" w:hAnsi="Arial"/>
        </w:rPr>
        <w:t xml:space="preserve"> textul complet al proiectului de hotărâre.</w:t>
      </w:r>
    </w:p>
    <w:p w14:paraId="0C03211F" w14:textId="4A2E3E91" w:rsidR="00B15B41" w:rsidRPr="00BA4789" w:rsidRDefault="00B15B41" w:rsidP="004E1DD7">
      <w:pPr>
        <w:pStyle w:val="Standard"/>
        <w:jc w:val="both"/>
        <w:rPr>
          <w:rFonts w:ascii="Arial" w:hAnsi="Arial"/>
        </w:rPr>
        <w:sectPr w:rsidR="00B15B41" w:rsidRPr="00BA4789" w:rsidSect="004E2CF9">
          <w:type w:val="continuous"/>
          <w:pgSz w:w="11906" w:h="16838"/>
          <w:pgMar w:top="720" w:right="1134" w:bottom="737" w:left="1134" w:header="720" w:footer="720" w:gutter="0"/>
          <w:cols w:space="0"/>
          <w:docGrid w:linePitch="299"/>
        </w:sectPr>
      </w:pPr>
    </w:p>
    <w:p w14:paraId="3698FB60" w14:textId="7091124E" w:rsidR="00742DE3" w:rsidRDefault="00F92705" w:rsidP="004E1DD7">
      <w:pPr>
        <w:pStyle w:val="Standard"/>
        <w:ind w:firstLine="720"/>
        <w:jc w:val="both"/>
        <w:rPr>
          <w:rFonts w:ascii="Arial" w:hAnsi="Arial"/>
        </w:rPr>
      </w:pPr>
      <w:r w:rsidRPr="00BA4789">
        <w:rPr>
          <w:rFonts w:ascii="Arial" w:hAnsi="Arial"/>
        </w:rPr>
        <w:t xml:space="preserve">Documentaţia poate fi consultată </w:t>
      </w:r>
      <w:bookmarkStart w:id="3" w:name="_Hlk212023650"/>
      <w:r w:rsidRPr="00BA4789">
        <w:rPr>
          <w:rFonts w:ascii="Arial" w:hAnsi="Arial"/>
        </w:rPr>
        <w:t xml:space="preserve">pe pagina de internet a </w:t>
      </w:r>
      <w:r w:rsidR="001014F2" w:rsidRPr="00BA4789">
        <w:rPr>
          <w:rFonts w:ascii="Arial" w:hAnsi="Arial"/>
        </w:rPr>
        <w:t>Primăriei Municipiului Lugoj</w:t>
      </w:r>
      <w:r w:rsidR="00A8277A" w:rsidRPr="00BA4789">
        <w:rPr>
          <w:rFonts w:ascii="Arial" w:hAnsi="Arial"/>
        </w:rPr>
        <w:t xml:space="preserve"> (www.primarialugoj.ro)</w:t>
      </w:r>
      <w:r w:rsidRPr="00BA4789">
        <w:rPr>
          <w:rFonts w:ascii="Arial" w:hAnsi="Arial"/>
        </w:rPr>
        <w:t xml:space="preserve">, </w:t>
      </w:r>
      <w:bookmarkStart w:id="4" w:name="_Hlk212023258"/>
      <w:r w:rsidR="006104F2" w:rsidRPr="00BA4789">
        <w:rPr>
          <w:rFonts w:ascii="Arial" w:hAnsi="Arial"/>
        </w:rPr>
        <w:t>S</w:t>
      </w:r>
      <w:r w:rsidRPr="00BA4789">
        <w:rPr>
          <w:rFonts w:ascii="Arial" w:hAnsi="Arial"/>
        </w:rPr>
        <w:t xml:space="preserve">ecțiunea </w:t>
      </w:r>
      <w:r w:rsidR="006104F2" w:rsidRPr="00BA4789">
        <w:rPr>
          <w:rFonts w:ascii="Arial" w:hAnsi="Arial"/>
        </w:rPr>
        <w:t>-</w:t>
      </w:r>
      <w:r w:rsidR="00A8277A" w:rsidRPr="00BA4789">
        <w:rPr>
          <w:rFonts w:ascii="Arial" w:hAnsi="Arial"/>
        </w:rPr>
        <w:t xml:space="preserve"> </w:t>
      </w:r>
      <w:r w:rsidR="006104F2" w:rsidRPr="00BA4789">
        <w:rPr>
          <w:rFonts w:ascii="Arial" w:hAnsi="Arial"/>
        </w:rPr>
        <w:t xml:space="preserve">Documente publice - </w:t>
      </w:r>
      <w:r w:rsidRPr="00BA4789">
        <w:rPr>
          <w:rFonts w:ascii="Arial" w:hAnsi="Arial"/>
        </w:rPr>
        <w:t>Transparență decizională</w:t>
      </w:r>
      <w:r w:rsidR="007641F2" w:rsidRPr="00BA4789">
        <w:rPr>
          <w:rFonts w:ascii="Arial" w:hAnsi="Arial"/>
        </w:rPr>
        <w:t xml:space="preserve"> </w:t>
      </w:r>
      <w:bookmarkEnd w:id="3"/>
      <w:bookmarkEnd w:id="4"/>
      <w:r w:rsidR="007641F2" w:rsidRPr="00BA4789">
        <w:rPr>
          <w:rFonts w:ascii="Arial" w:hAnsi="Arial"/>
        </w:rPr>
        <w:t>– Anunțuri,</w:t>
      </w:r>
      <w:r w:rsidR="008F545C" w:rsidRPr="00BA4789">
        <w:rPr>
          <w:rFonts w:ascii="Arial" w:hAnsi="Arial"/>
        </w:rPr>
        <w:t xml:space="preserve"> în Monitorul Oficial Local</w:t>
      </w:r>
      <w:r w:rsidR="00426FA0" w:rsidRPr="00BA4789">
        <w:rPr>
          <w:rFonts w:ascii="Arial" w:hAnsi="Arial"/>
        </w:rPr>
        <w:t>,</w:t>
      </w:r>
      <w:r w:rsidR="007641F2" w:rsidRPr="00BA4789">
        <w:rPr>
          <w:rFonts w:ascii="Arial" w:hAnsi="Arial"/>
        </w:rPr>
        <w:t xml:space="preserve"> </w:t>
      </w:r>
      <w:r w:rsidRPr="00BA4789">
        <w:rPr>
          <w:rFonts w:ascii="Arial" w:hAnsi="Arial"/>
        </w:rPr>
        <w:t>la sediul instituţiei din Lugoj, Piața Victoriei, nr. 4</w:t>
      </w:r>
      <w:r w:rsidR="006E5451" w:rsidRPr="00BA4789">
        <w:rPr>
          <w:rFonts w:ascii="Arial" w:hAnsi="Arial"/>
        </w:rPr>
        <w:t>,</w:t>
      </w:r>
      <w:r w:rsidR="0037513B" w:rsidRPr="00BA4789">
        <w:rPr>
          <w:rFonts w:ascii="Arial" w:hAnsi="Arial"/>
        </w:rPr>
        <w:t xml:space="preserve"> precum și pe platforma e-consultare.gov.ro</w:t>
      </w:r>
      <w:r w:rsidR="008265D1" w:rsidRPr="00BA4789">
        <w:rPr>
          <w:rFonts w:ascii="Arial" w:hAnsi="Arial"/>
        </w:rPr>
        <w:t>.</w:t>
      </w:r>
    </w:p>
    <w:p w14:paraId="3C2F480E" w14:textId="1592D301" w:rsidR="00DE56AA" w:rsidRPr="00BA4789" w:rsidRDefault="00F92705" w:rsidP="004E1DD7">
      <w:pPr>
        <w:pStyle w:val="Standard"/>
        <w:ind w:firstLine="720"/>
        <w:jc w:val="both"/>
        <w:rPr>
          <w:rFonts w:ascii="Arial" w:hAnsi="Arial"/>
        </w:rPr>
      </w:pPr>
      <w:r w:rsidRPr="00BA4789">
        <w:rPr>
          <w:rFonts w:ascii="Arial" w:hAnsi="Arial"/>
        </w:rPr>
        <w:t xml:space="preserve">Proiectul de act normativ se poate obţine în copie, pe bază de cerere depusă la </w:t>
      </w:r>
      <w:r w:rsidR="00E95928" w:rsidRPr="00BA4789">
        <w:rPr>
          <w:rFonts w:ascii="Arial" w:hAnsi="Arial"/>
        </w:rPr>
        <w:t>Serviciul relații cu cetățenii și mass-media</w:t>
      </w:r>
      <w:r w:rsidRPr="00BA4789">
        <w:rPr>
          <w:rFonts w:ascii="Arial" w:hAnsi="Arial"/>
        </w:rPr>
        <w:t>.</w:t>
      </w:r>
    </w:p>
    <w:p w14:paraId="5E1BFF11" w14:textId="18514243" w:rsidR="00DE56AA" w:rsidRPr="00BA4789" w:rsidRDefault="00DE56AA" w:rsidP="004E1DD7">
      <w:pPr>
        <w:pStyle w:val="Standard"/>
        <w:ind w:firstLine="720"/>
        <w:jc w:val="both"/>
        <w:rPr>
          <w:rFonts w:ascii="Arial" w:hAnsi="Arial"/>
        </w:rPr>
        <w:sectPr w:rsidR="00DE56AA" w:rsidRPr="00BA4789" w:rsidSect="00116137">
          <w:type w:val="continuous"/>
          <w:pgSz w:w="11906" w:h="16838"/>
          <w:pgMar w:top="1134" w:right="1134" w:bottom="1134" w:left="1134" w:header="720" w:footer="720" w:gutter="0"/>
          <w:cols w:space="0"/>
          <w:docGrid w:linePitch="299"/>
        </w:sectPr>
      </w:pPr>
    </w:p>
    <w:p w14:paraId="29636A81" w14:textId="30BAAABA" w:rsidR="00945BDB" w:rsidRPr="00BA4789" w:rsidRDefault="00F92705" w:rsidP="004E1DD7">
      <w:pPr>
        <w:pStyle w:val="Standard"/>
        <w:ind w:firstLine="720"/>
        <w:jc w:val="both"/>
        <w:rPr>
          <w:rFonts w:ascii="Arial" w:hAnsi="Arial"/>
        </w:rPr>
      </w:pPr>
      <w:r w:rsidRPr="00BA4789">
        <w:rPr>
          <w:rFonts w:ascii="Arial" w:hAnsi="Arial"/>
        </w:rPr>
        <w:t>Propuneri, sugestii, opinii cu valoare de recomandare privind proiectul de act normativ supus procedurii de transparenţă decizională se pot depune până la data de</w:t>
      </w:r>
      <w:r w:rsidR="008D3C1D" w:rsidRPr="00BA4789">
        <w:rPr>
          <w:rFonts w:ascii="Arial" w:hAnsi="Arial"/>
        </w:rPr>
        <w:t xml:space="preserve"> </w:t>
      </w:r>
      <w:r w:rsidR="00233FD9">
        <w:rPr>
          <w:rFonts w:ascii="Arial" w:hAnsi="Arial"/>
          <w:b/>
          <w:bCs/>
        </w:rPr>
        <w:t>30</w:t>
      </w:r>
      <w:r w:rsidR="00742DE3" w:rsidRPr="00BA4789">
        <w:rPr>
          <w:rFonts w:ascii="Arial" w:hAnsi="Arial"/>
          <w:b/>
          <w:bCs/>
        </w:rPr>
        <w:t>.</w:t>
      </w:r>
      <w:r w:rsidR="00DB7F5B">
        <w:rPr>
          <w:rFonts w:ascii="Arial" w:hAnsi="Arial"/>
          <w:b/>
          <w:bCs/>
        </w:rPr>
        <w:t>0</w:t>
      </w:r>
      <w:r w:rsidR="00233FD9">
        <w:rPr>
          <w:rFonts w:ascii="Arial" w:hAnsi="Arial"/>
          <w:b/>
          <w:bCs/>
        </w:rPr>
        <w:t>6</w:t>
      </w:r>
      <w:r w:rsidR="00742DE3" w:rsidRPr="00BA4789">
        <w:rPr>
          <w:rFonts w:ascii="Arial" w:hAnsi="Arial"/>
          <w:b/>
          <w:bCs/>
        </w:rPr>
        <w:t>.202</w:t>
      </w:r>
      <w:r w:rsidR="00E50A11" w:rsidRPr="00BA4789">
        <w:rPr>
          <w:rFonts w:ascii="Arial" w:hAnsi="Arial"/>
          <w:b/>
          <w:bCs/>
        </w:rPr>
        <w:t>6</w:t>
      </w:r>
      <w:r w:rsidRPr="00BA4789">
        <w:rPr>
          <w:rFonts w:ascii="Arial" w:hAnsi="Arial"/>
        </w:rPr>
        <w:t xml:space="preserve"> ca mesaj în format electronic pe adresa de e-mail: </w:t>
      </w:r>
      <w:hyperlink r:id="rId9" w:history="1">
        <w:r w:rsidR="00D73AB1" w:rsidRPr="00BA4789">
          <w:rPr>
            <w:rStyle w:val="Hyperlink"/>
            <w:rFonts w:ascii="Arial" w:hAnsi="Arial"/>
            <w:color w:val="auto"/>
            <w:u w:val="none"/>
          </w:rPr>
          <w:t>contact@primarialugoj.ro</w:t>
        </w:r>
      </w:hyperlink>
      <w:r w:rsidRPr="00BA4789">
        <w:rPr>
          <w:rFonts w:ascii="Arial" w:hAnsi="Arial"/>
        </w:rPr>
        <w:t>; prin poştă, la adresa: Primăria Municipiului Lugoj, Piața Victoriei, nr. 4, Lugoj, jud. Timiș sau la sediul instituţiei, la</w:t>
      </w:r>
      <w:r w:rsidR="00E95928" w:rsidRPr="00BA4789">
        <w:rPr>
          <w:rFonts w:ascii="Arial" w:hAnsi="Arial"/>
        </w:rPr>
        <w:t xml:space="preserve"> Serviciul relații cu cetățenii și mass-media</w:t>
      </w:r>
      <w:r w:rsidRPr="00BA4789">
        <w:rPr>
          <w:rFonts w:ascii="Arial" w:hAnsi="Arial"/>
        </w:rPr>
        <w:t xml:space="preserve"> , </w:t>
      </w:r>
      <w:r w:rsidR="00E95928" w:rsidRPr="00BA4789">
        <w:rPr>
          <w:rFonts w:ascii="Arial" w:hAnsi="Arial"/>
        </w:rPr>
        <w:t xml:space="preserve">Luni-Joi </w:t>
      </w:r>
      <w:r w:rsidRPr="00BA4789">
        <w:rPr>
          <w:rFonts w:ascii="Arial" w:hAnsi="Arial"/>
        </w:rPr>
        <w:t>între orele 8-16</w:t>
      </w:r>
      <w:r w:rsidR="00E95928" w:rsidRPr="00BA4789">
        <w:rPr>
          <w:rFonts w:ascii="Arial" w:hAnsi="Arial"/>
        </w:rPr>
        <w:t>.30</w:t>
      </w:r>
      <w:r w:rsidR="008265D1" w:rsidRPr="00BA4789">
        <w:rPr>
          <w:rFonts w:ascii="Arial" w:hAnsi="Arial"/>
        </w:rPr>
        <w:t xml:space="preserve"> </w:t>
      </w:r>
      <w:r w:rsidR="00E95928" w:rsidRPr="00BA4789">
        <w:rPr>
          <w:rFonts w:ascii="Arial" w:hAnsi="Arial"/>
        </w:rPr>
        <w:t>și Vineri între orele 8-14</w:t>
      </w:r>
      <w:r w:rsidR="001A6CB9" w:rsidRPr="00BA4789">
        <w:rPr>
          <w:rFonts w:ascii="Arial" w:hAnsi="Arial"/>
        </w:rPr>
        <w:t xml:space="preserve">, conform </w:t>
      </w:r>
      <w:r w:rsidR="001C468C" w:rsidRPr="00BA4789">
        <w:rPr>
          <w:rFonts w:ascii="Arial" w:hAnsi="Arial"/>
        </w:rPr>
        <w:t>Formularul</w:t>
      </w:r>
      <w:r w:rsidR="001A6CB9" w:rsidRPr="00BA4789">
        <w:rPr>
          <w:rFonts w:ascii="Arial" w:hAnsi="Arial"/>
        </w:rPr>
        <w:t>ui</w:t>
      </w:r>
      <w:r w:rsidR="001C468C" w:rsidRPr="00BA4789">
        <w:rPr>
          <w:rFonts w:ascii="Arial" w:hAnsi="Arial"/>
        </w:rPr>
        <w:t xml:space="preserve"> pentru colectarea de propuneri, sugestii și opinii cu valoare de recomandare</w:t>
      </w:r>
      <w:r w:rsidR="001A6CB9" w:rsidRPr="00BA4789">
        <w:rPr>
          <w:rFonts w:ascii="Arial" w:hAnsi="Arial"/>
        </w:rPr>
        <w:t xml:space="preserve"> existent</w:t>
      </w:r>
      <w:r w:rsidR="008B192F" w:rsidRPr="00BA4789">
        <w:rPr>
          <w:rFonts w:ascii="Arial" w:hAnsi="Arial"/>
        </w:rPr>
        <w:t xml:space="preserve"> pe pagina de internet a Primăriei Municipiului Lugoj (www.primarialugoj.ro), Secțiunea - Documente publice - Transparență decizională</w:t>
      </w:r>
      <w:r w:rsidR="00CC7E6C" w:rsidRPr="00BA4789">
        <w:rPr>
          <w:rFonts w:ascii="Arial" w:hAnsi="Arial"/>
        </w:rPr>
        <w:t xml:space="preserve"> sau</w:t>
      </w:r>
      <w:r w:rsidR="00945BDB" w:rsidRPr="00BA4789">
        <w:rPr>
          <w:rFonts w:ascii="Arial" w:hAnsi="Arial"/>
        </w:rPr>
        <w:t xml:space="preserve"> platforma e-consultare.gov.ro.</w:t>
      </w:r>
    </w:p>
    <w:p w14:paraId="0B2417D1" w14:textId="70BC972B" w:rsidR="001C468C" w:rsidRPr="00BA4789" w:rsidRDefault="001C468C" w:rsidP="004E1DD7">
      <w:pPr>
        <w:pStyle w:val="Standard"/>
        <w:jc w:val="both"/>
        <w:rPr>
          <w:rFonts w:ascii="Arial" w:hAnsi="Arial"/>
        </w:rPr>
        <w:sectPr w:rsidR="001C468C" w:rsidRPr="00BA4789" w:rsidSect="00116137">
          <w:type w:val="continuous"/>
          <w:pgSz w:w="11906" w:h="16838"/>
          <w:pgMar w:top="1134" w:right="1134" w:bottom="1134" w:left="1134" w:header="720" w:footer="720" w:gutter="0"/>
          <w:cols w:space="0"/>
        </w:sectPr>
      </w:pPr>
    </w:p>
    <w:p w14:paraId="5282F89B" w14:textId="1678479D" w:rsidR="00E803B0" w:rsidRPr="008C41E2" w:rsidRDefault="008265D1" w:rsidP="00E803B0">
      <w:pPr>
        <w:spacing w:after="0"/>
        <w:ind w:firstLine="720"/>
        <w:jc w:val="both"/>
        <w:rPr>
          <w:rFonts w:ascii="Arial" w:hAnsi="Arial" w:cs="Arial"/>
          <w:b/>
          <w:bCs/>
          <w:kern w:val="0"/>
          <w:sz w:val="24"/>
          <w:szCs w:val="24"/>
          <w:lang w:eastAsia="ro-RO"/>
        </w:rPr>
      </w:pPr>
      <w:r w:rsidRPr="008C41E2">
        <w:rPr>
          <w:rFonts w:ascii="Arial" w:hAnsi="Arial" w:cs="Arial"/>
          <w:b/>
          <w:bCs/>
          <w:sz w:val="24"/>
          <w:szCs w:val="24"/>
        </w:rPr>
        <w:t>Materialele transmise vor purta mențiunea</w:t>
      </w:r>
      <w:r w:rsidR="00B10813" w:rsidRPr="008C41E2">
        <w:rPr>
          <w:rFonts w:ascii="Arial" w:hAnsi="Arial" w:cs="Arial"/>
          <w:b/>
          <w:bCs/>
          <w:sz w:val="24"/>
          <w:szCs w:val="24"/>
        </w:rPr>
        <w:t xml:space="preserve"> - </w:t>
      </w:r>
      <w:r w:rsidRPr="008C41E2">
        <w:rPr>
          <w:rFonts w:ascii="Arial" w:hAnsi="Arial" w:cs="Arial"/>
          <w:b/>
          <w:bCs/>
          <w:sz w:val="24"/>
          <w:szCs w:val="24"/>
        </w:rPr>
        <w:t>Propuneri pentru proiectul de hotărâre</w:t>
      </w:r>
      <w:r w:rsidR="00E803B0" w:rsidRPr="008C41E2">
        <w:rPr>
          <w:rFonts w:ascii="Arial" w:hAnsi="Arial" w:cs="Arial"/>
          <w:b/>
          <w:bCs/>
          <w:sz w:val="24"/>
          <w:szCs w:val="24"/>
        </w:rPr>
        <w:t xml:space="preserve"> </w:t>
      </w:r>
      <w:r w:rsidR="00E803B0" w:rsidRPr="008C41E2">
        <w:rPr>
          <w:rFonts w:ascii="Arial" w:hAnsi="Arial" w:cs="Arial"/>
          <w:b/>
          <w:bCs/>
          <w:kern w:val="0"/>
          <w:sz w:val="24"/>
          <w:szCs w:val="24"/>
          <w:lang w:eastAsia="ro-RO"/>
        </w:rPr>
        <w:t>pentru modificarea și completarea</w:t>
      </w:r>
      <w:r w:rsidR="00E803B0" w:rsidRPr="008C41E2">
        <w:rPr>
          <w:rFonts w:ascii="Arial" w:hAnsi="Arial" w:cs="Arial"/>
          <w:b/>
          <w:bCs/>
          <w:sz w:val="24"/>
          <w:szCs w:val="24"/>
        </w:rPr>
        <w:t xml:space="preserve"> Regulamentului de organizare și desfășurare a traficului greu în unitatea administrativ - teritorială Municipiul Lugoj, aprobat prin </w:t>
      </w:r>
      <w:r w:rsidR="00E803B0" w:rsidRPr="008C41E2">
        <w:rPr>
          <w:rFonts w:ascii="Arial" w:hAnsi="Arial" w:cs="Arial"/>
          <w:b/>
          <w:bCs/>
          <w:kern w:val="16"/>
          <w:sz w:val="24"/>
          <w:szCs w:val="24"/>
          <w:lang w:eastAsia="ro-RO"/>
        </w:rPr>
        <w:t>Hotărârea Consiliului Local al Municipiului Lugoj nr. 59 din 26.03.2026</w:t>
      </w:r>
      <w:r w:rsidR="001325CE" w:rsidRPr="008C41E2">
        <w:rPr>
          <w:rFonts w:ascii="Arial" w:hAnsi="Arial" w:cs="Arial"/>
          <w:b/>
          <w:bCs/>
          <w:kern w:val="0"/>
          <w:sz w:val="24"/>
          <w:szCs w:val="24"/>
          <w:lang w:eastAsia="ro-RO"/>
        </w:rPr>
        <w:t>.</w:t>
      </w:r>
    </w:p>
    <w:p w14:paraId="0EFE2E8B" w14:textId="072C8BF9" w:rsidR="00742DE3" w:rsidRPr="00BA4789" w:rsidRDefault="00742DE3" w:rsidP="004E1DD7">
      <w:pPr>
        <w:pStyle w:val="Corptext2"/>
        <w:spacing w:after="0" w:line="240" w:lineRule="auto"/>
        <w:jc w:val="both"/>
        <w:rPr>
          <w:rFonts w:ascii="Arial" w:hAnsi="Arial" w:cs="Arial"/>
          <w:b/>
          <w:bCs/>
          <w:sz w:val="24"/>
          <w:szCs w:val="24"/>
        </w:rPr>
        <w:sectPr w:rsidR="00742DE3" w:rsidRPr="00BA4789" w:rsidSect="00116137">
          <w:type w:val="continuous"/>
          <w:pgSz w:w="11906" w:h="16838"/>
          <w:pgMar w:top="1134" w:right="1134" w:bottom="1134" w:left="1134" w:header="720" w:footer="720" w:gutter="0"/>
          <w:cols w:space="0"/>
        </w:sectPr>
      </w:pPr>
    </w:p>
    <w:p w14:paraId="5BD15A8F" w14:textId="115D2062" w:rsidR="00F92705" w:rsidRPr="00BA4789" w:rsidRDefault="008265D1" w:rsidP="004E1DD7">
      <w:pPr>
        <w:pStyle w:val="Standard"/>
        <w:jc w:val="both"/>
        <w:rPr>
          <w:rFonts w:ascii="Arial" w:hAnsi="Arial"/>
        </w:rPr>
      </w:pPr>
      <w:r w:rsidRPr="00BA4789">
        <w:rPr>
          <w:rFonts w:ascii="Arial" w:hAnsi="Arial"/>
        </w:rPr>
        <w:tab/>
      </w:r>
      <w:r w:rsidR="00F92705" w:rsidRPr="00BA4789">
        <w:rPr>
          <w:rFonts w:ascii="Arial" w:hAnsi="Arial"/>
        </w:rPr>
        <w:t>Propunerile, sugestiile, opiniile cu valoare de recomandare vor fi publicate pe pagina de internet a institu</w:t>
      </w:r>
      <w:r w:rsidR="004A253E" w:rsidRPr="00BA4789">
        <w:rPr>
          <w:rFonts w:ascii="Arial" w:hAnsi="Arial"/>
        </w:rPr>
        <w:t>ției, Secțiunea - Documente publice - Transparență decizională</w:t>
      </w:r>
      <w:r w:rsidR="004130D1" w:rsidRPr="00BA4789">
        <w:rPr>
          <w:rFonts w:ascii="Arial" w:hAnsi="Arial"/>
        </w:rPr>
        <w:t xml:space="preserve"> </w:t>
      </w:r>
      <w:r w:rsidR="005903B1" w:rsidRPr="00BA4789">
        <w:rPr>
          <w:rFonts w:ascii="Arial" w:hAnsi="Arial"/>
        </w:rPr>
        <w:t>–</w:t>
      </w:r>
      <w:r w:rsidR="004130D1" w:rsidRPr="00BA4789">
        <w:rPr>
          <w:rFonts w:ascii="Arial" w:hAnsi="Arial"/>
        </w:rPr>
        <w:t xml:space="preserve"> Anunțuri</w:t>
      </w:r>
      <w:r w:rsidR="003C153C">
        <w:rPr>
          <w:rFonts w:ascii="Arial" w:hAnsi="Arial"/>
        </w:rPr>
        <w:t xml:space="preserve">, </w:t>
      </w:r>
      <w:r w:rsidR="005903B1" w:rsidRPr="00BA4789">
        <w:rPr>
          <w:rFonts w:ascii="Arial" w:hAnsi="Arial"/>
        </w:rPr>
        <w:t>în Monitorul Oficial Local</w:t>
      </w:r>
      <w:r w:rsidR="003C153C">
        <w:rPr>
          <w:rFonts w:ascii="Arial" w:hAnsi="Arial"/>
        </w:rPr>
        <w:t xml:space="preserve"> și pe platforma e-consultare</w:t>
      </w:r>
      <w:r w:rsidR="005903B1" w:rsidRPr="00BA4789">
        <w:rPr>
          <w:rFonts w:ascii="Arial" w:hAnsi="Arial"/>
        </w:rPr>
        <w:t>.</w:t>
      </w:r>
      <w:r w:rsidR="00F92705" w:rsidRPr="00BA4789">
        <w:rPr>
          <w:rFonts w:ascii="Arial" w:hAnsi="Arial"/>
        </w:rPr>
        <w:t xml:space="preserve"> Nepreluarea recomandărilor formulate şi înaintate în scris va fi justificată tot în scris.</w:t>
      </w:r>
    </w:p>
    <w:p w14:paraId="30DE1787" w14:textId="69C329A9" w:rsidR="008265D1" w:rsidRPr="00BA4789" w:rsidRDefault="008265D1" w:rsidP="004E1DD7">
      <w:pPr>
        <w:pStyle w:val="Standard"/>
        <w:jc w:val="both"/>
        <w:rPr>
          <w:rFonts w:ascii="Arial" w:hAnsi="Arial"/>
        </w:rPr>
        <w:sectPr w:rsidR="008265D1" w:rsidRPr="00BA4789" w:rsidSect="00116137">
          <w:type w:val="continuous"/>
          <w:pgSz w:w="11906" w:h="16838"/>
          <w:pgMar w:top="1134" w:right="1134" w:bottom="1134" w:left="1134" w:header="720" w:footer="720" w:gutter="0"/>
          <w:cols w:space="0"/>
        </w:sectPr>
      </w:pPr>
    </w:p>
    <w:p w14:paraId="6B1994D7" w14:textId="4B9BB7F3" w:rsidR="009C08C6" w:rsidRPr="00BA4789" w:rsidRDefault="008265D1" w:rsidP="004E1DD7">
      <w:pPr>
        <w:pStyle w:val="Standard"/>
        <w:jc w:val="both"/>
        <w:rPr>
          <w:rFonts w:ascii="Arial" w:hAnsi="Arial"/>
          <w:b/>
          <w:bCs/>
        </w:rPr>
      </w:pPr>
      <w:r w:rsidRPr="00BA4789">
        <w:rPr>
          <w:rFonts w:ascii="Arial" w:hAnsi="Arial"/>
        </w:rPr>
        <w:tab/>
      </w:r>
      <w:r w:rsidR="00F92705" w:rsidRPr="00BA4789">
        <w:rPr>
          <w:rFonts w:ascii="Arial" w:hAnsi="Arial"/>
        </w:rPr>
        <w:t>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până la data de</w:t>
      </w:r>
      <w:r w:rsidR="00742DE3" w:rsidRPr="00BA4789">
        <w:rPr>
          <w:rFonts w:ascii="Arial" w:hAnsi="Arial"/>
        </w:rPr>
        <w:t xml:space="preserve"> </w:t>
      </w:r>
      <w:r w:rsidR="003C153C">
        <w:rPr>
          <w:rFonts w:ascii="Arial" w:hAnsi="Arial"/>
        </w:rPr>
        <w:t>30</w:t>
      </w:r>
      <w:r w:rsidR="005B6E76" w:rsidRPr="00327CA7">
        <w:rPr>
          <w:rFonts w:ascii="Arial" w:hAnsi="Arial"/>
        </w:rPr>
        <w:t>.</w:t>
      </w:r>
      <w:r w:rsidR="007248F3" w:rsidRPr="00327CA7">
        <w:rPr>
          <w:rFonts w:ascii="Arial" w:hAnsi="Arial"/>
        </w:rPr>
        <w:t>0</w:t>
      </w:r>
      <w:r w:rsidR="003C153C">
        <w:rPr>
          <w:rFonts w:ascii="Arial" w:hAnsi="Arial"/>
        </w:rPr>
        <w:t>6</w:t>
      </w:r>
      <w:r w:rsidR="005B6E76" w:rsidRPr="00327CA7">
        <w:rPr>
          <w:rFonts w:ascii="Arial" w:hAnsi="Arial"/>
        </w:rPr>
        <w:t>.2026</w:t>
      </w:r>
      <w:r w:rsidR="00F92705" w:rsidRPr="00BA4789">
        <w:rPr>
          <w:rFonts w:ascii="Arial" w:hAnsi="Arial"/>
          <w:b/>
          <w:bCs/>
        </w:rPr>
        <w:t>.</w:t>
      </w:r>
    </w:p>
    <w:p w14:paraId="5D32A686" w14:textId="4F6FEA06" w:rsidR="009C08C6" w:rsidRPr="00BA4789" w:rsidRDefault="009C08C6" w:rsidP="004E1DD7">
      <w:pPr>
        <w:spacing w:after="0" w:line="240" w:lineRule="auto"/>
        <w:rPr>
          <w:rFonts w:ascii="Arial" w:hAnsi="Arial" w:cs="Arial"/>
          <w:sz w:val="24"/>
          <w:szCs w:val="24"/>
        </w:rPr>
        <w:sectPr w:rsidR="009C08C6" w:rsidRPr="00BA4789" w:rsidSect="00116137">
          <w:type w:val="continuous"/>
          <w:pgSz w:w="11906" w:h="16838"/>
          <w:pgMar w:top="1134" w:right="1134" w:bottom="1134" w:left="1134" w:header="720" w:footer="720" w:gutter="0"/>
          <w:cols w:space="0"/>
        </w:sectPr>
      </w:pPr>
    </w:p>
    <w:p w14:paraId="2714E1BF" w14:textId="69CE18D9" w:rsidR="00EF1A5A" w:rsidRPr="00BA4789" w:rsidRDefault="00F92705" w:rsidP="004E1DD7">
      <w:pPr>
        <w:pStyle w:val="Standard"/>
        <w:jc w:val="both"/>
        <w:rPr>
          <w:rFonts w:ascii="Arial" w:hAnsi="Arial"/>
        </w:rPr>
      </w:pPr>
      <w:r w:rsidRPr="00BA4789">
        <w:rPr>
          <w:rFonts w:ascii="Arial" w:hAnsi="Arial"/>
        </w:rPr>
        <w:tab/>
        <w:t xml:space="preserve">Pentru informaţii suplimentare, vă stăm la dispoziţie la următoarele date de contact: telefon: 0256/352240, e-mail: contact@primarialugoj.ro, persoană de contact: </w:t>
      </w:r>
      <w:r w:rsidR="00DF54A0" w:rsidRPr="00BA4789">
        <w:rPr>
          <w:rFonts w:ascii="Arial" w:hAnsi="Arial"/>
        </w:rPr>
        <w:t>Vago</w:t>
      </w:r>
      <w:r w:rsidR="00D22522" w:rsidRPr="00BA4789">
        <w:rPr>
          <w:rFonts w:ascii="Arial" w:hAnsi="Arial"/>
        </w:rPr>
        <w:t xml:space="preserve"> Adela</w:t>
      </w:r>
      <w:r w:rsidR="00CE2F56" w:rsidRPr="00BA4789">
        <w:rPr>
          <w:rFonts w:ascii="Arial" w:hAnsi="Arial"/>
        </w:rPr>
        <w:t>.</w:t>
      </w:r>
    </w:p>
    <w:p w14:paraId="17763993" w14:textId="77777777" w:rsidR="00BA7374" w:rsidRPr="00BA4789" w:rsidRDefault="00BA7374" w:rsidP="004E1DD7">
      <w:pPr>
        <w:pStyle w:val="Standard"/>
        <w:jc w:val="both"/>
        <w:rPr>
          <w:rFonts w:ascii="Arial" w:hAnsi="Arial"/>
        </w:rPr>
      </w:pPr>
    </w:p>
    <w:p w14:paraId="5CD673CD" w14:textId="77777777" w:rsidR="00BA7374" w:rsidRPr="00BA4789" w:rsidRDefault="00BA7374" w:rsidP="001C1AC0">
      <w:pPr>
        <w:pStyle w:val="Standard"/>
        <w:spacing w:line="276" w:lineRule="auto"/>
        <w:jc w:val="both"/>
        <w:rPr>
          <w:rFonts w:ascii="Arial" w:hAnsi="Arial"/>
        </w:rPr>
      </w:pPr>
    </w:p>
    <w:p w14:paraId="4555E522" w14:textId="5CFE74A5" w:rsidR="00BA7374" w:rsidRPr="00BA4789" w:rsidRDefault="00BA7374" w:rsidP="001C1AC0">
      <w:pPr>
        <w:pStyle w:val="Standard"/>
        <w:spacing w:line="276" w:lineRule="auto"/>
        <w:jc w:val="both"/>
        <w:rPr>
          <w:rFonts w:ascii="Arial" w:hAnsi="Arial"/>
        </w:rPr>
        <w:sectPr w:rsidR="00BA7374" w:rsidRPr="00BA4789" w:rsidSect="00116137">
          <w:type w:val="continuous"/>
          <w:pgSz w:w="11906" w:h="16838"/>
          <w:pgMar w:top="1134" w:right="1134" w:bottom="1134" w:left="1134" w:header="720" w:footer="720" w:gutter="0"/>
          <w:cols w:space="0"/>
        </w:sectPr>
      </w:pPr>
    </w:p>
    <w:p w14:paraId="433DA0CA" w14:textId="77777777" w:rsidR="00F92705" w:rsidRPr="00BA4789" w:rsidRDefault="00F92705" w:rsidP="00F92705">
      <w:pPr>
        <w:pStyle w:val="Standard"/>
        <w:rPr>
          <w:rFonts w:ascii="Arial" w:hAnsi="Arial"/>
        </w:rPr>
      </w:pPr>
    </w:p>
    <w:p w14:paraId="2E4E3F26" w14:textId="103287D1" w:rsidR="00F92705" w:rsidRPr="00BA4789" w:rsidRDefault="00F915E6" w:rsidP="0021783B">
      <w:pPr>
        <w:pStyle w:val="Standard"/>
        <w:jc w:val="center"/>
        <w:rPr>
          <w:rFonts w:ascii="Arial" w:hAnsi="Arial"/>
        </w:rPr>
      </w:pPr>
      <w:r w:rsidRPr="00BA4789">
        <w:rPr>
          <w:rFonts w:ascii="Arial" w:hAnsi="Arial"/>
          <w:b/>
          <w:bCs/>
        </w:rPr>
        <w:t>PRIMAR</w:t>
      </w:r>
    </w:p>
    <w:p w14:paraId="50B3F23A" w14:textId="6DD4BAD0" w:rsidR="00691E33" w:rsidRPr="00BA4789" w:rsidRDefault="00D22522" w:rsidP="001C1AC0">
      <w:pPr>
        <w:pStyle w:val="Standard"/>
        <w:jc w:val="center"/>
        <w:rPr>
          <w:rFonts w:ascii="Arial" w:hAnsi="Arial"/>
        </w:rPr>
      </w:pPr>
      <w:r w:rsidRPr="00BA4789">
        <w:rPr>
          <w:rFonts w:ascii="Arial" w:hAnsi="Arial"/>
        </w:rPr>
        <w:t>Călin Dobr</w:t>
      </w:r>
      <w:bookmarkEnd w:id="0"/>
      <w:r w:rsidR="00691E33" w:rsidRPr="00BA4789">
        <w:rPr>
          <w:rFonts w:ascii="Arial" w:hAnsi="Arial"/>
        </w:rPr>
        <w:t>a</w:t>
      </w:r>
    </w:p>
    <w:p w14:paraId="79E8F62A" w14:textId="77777777" w:rsidR="00BA7374" w:rsidRDefault="00BA7374" w:rsidP="00B3791F">
      <w:pPr>
        <w:pStyle w:val="Standard"/>
        <w:rPr>
          <w:rFonts w:ascii="Arial" w:hAnsi="Arial"/>
        </w:rPr>
      </w:pPr>
    </w:p>
    <w:p w14:paraId="0D066E69" w14:textId="77777777" w:rsidR="00BA7374" w:rsidRDefault="00BA7374" w:rsidP="001C1AC0">
      <w:pPr>
        <w:pStyle w:val="Standard"/>
        <w:jc w:val="center"/>
        <w:rPr>
          <w:rFonts w:ascii="Arial" w:hAnsi="Arial"/>
        </w:rPr>
      </w:pPr>
    </w:p>
    <w:p w14:paraId="070365B1" w14:textId="77777777" w:rsidR="00BA7374" w:rsidRDefault="00BA7374" w:rsidP="004E7B91">
      <w:pPr>
        <w:pStyle w:val="Standard"/>
        <w:rPr>
          <w:rFonts w:ascii="Arial" w:hAnsi="Arial"/>
        </w:rPr>
      </w:pPr>
    </w:p>
    <w:p w14:paraId="26E83F51" w14:textId="77777777" w:rsidR="00BA7374" w:rsidRDefault="00BA7374" w:rsidP="001C1AC0">
      <w:pPr>
        <w:pStyle w:val="Standard"/>
        <w:jc w:val="center"/>
        <w:rPr>
          <w:rFonts w:ascii="Arial" w:hAnsi="Arial"/>
        </w:rPr>
      </w:pPr>
    </w:p>
    <w:p w14:paraId="5EF166BE" w14:textId="77777777" w:rsidR="00EF2FB6" w:rsidRDefault="00EF2FB6" w:rsidP="001C1AC0">
      <w:pPr>
        <w:pStyle w:val="Standard"/>
        <w:jc w:val="center"/>
        <w:rPr>
          <w:rFonts w:ascii="Arial" w:hAnsi="Arial"/>
        </w:rPr>
      </w:pPr>
    </w:p>
    <w:p w14:paraId="78FB3092" w14:textId="4FCDFC9E" w:rsidR="00674FE8" w:rsidRPr="00C204C4" w:rsidRDefault="00C204C4" w:rsidP="001C1AC0">
      <w:pPr>
        <w:pStyle w:val="Standard"/>
        <w:jc w:val="center"/>
        <w:rPr>
          <w:rFonts w:ascii="Arial" w:hAnsi="Arial"/>
          <w:sz w:val="16"/>
          <w:szCs w:val="16"/>
        </w:rPr>
      </w:pPr>
      <w:r>
        <w:rPr>
          <w:rFonts w:ascii="Arial" w:hAnsi="Arial"/>
          <w:sz w:val="16"/>
          <w:szCs w:val="16"/>
        </w:rPr>
        <w:t xml:space="preserve">                                                                                                                                        </w:t>
      </w:r>
      <w:r w:rsidRPr="00C204C4">
        <w:rPr>
          <w:rFonts w:ascii="Arial" w:hAnsi="Arial"/>
          <w:sz w:val="16"/>
          <w:szCs w:val="16"/>
        </w:rPr>
        <w:t>Redactat</w:t>
      </w:r>
    </w:p>
    <w:p w14:paraId="611BC883" w14:textId="77777777" w:rsidR="00674FE8" w:rsidRDefault="00674FE8" w:rsidP="001C1AC0">
      <w:pPr>
        <w:pStyle w:val="Standard"/>
        <w:jc w:val="center"/>
        <w:rPr>
          <w:rFonts w:ascii="Arial" w:hAnsi="Arial"/>
        </w:rPr>
      </w:pPr>
    </w:p>
    <w:p w14:paraId="574927A8" w14:textId="77777777" w:rsidR="00E351A2" w:rsidRDefault="00E351A2" w:rsidP="00B3791F">
      <w:pPr>
        <w:pStyle w:val="Standard"/>
        <w:rPr>
          <w:rFonts w:ascii="Arial" w:hAnsi="Arial"/>
        </w:rPr>
      </w:pPr>
    </w:p>
    <w:p w14:paraId="42A98C54" w14:textId="77777777" w:rsidR="00E351A2" w:rsidRDefault="00E351A2" w:rsidP="00B3791F">
      <w:pPr>
        <w:pStyle w:val="Standard"/>
        <w:rPr>
          <w:rFonts w:ascii="Arial" w:hAnsi="Arial"/>
        </w:rPr>
      </w:pPr>
    </w:p>
    <w:p w14:paraId="6126C8B5" w14:textId="77777777" w:rsidR="00EF2FB6" w:rsidRDefault="00EF2FB6" w:rsidP="001C1AC0">
      <w:pPr>
        <w:pStyle w:val="Standard"/>
        <w:jc w:val="center"/>
        <w:rPr>
          <w:rFonts w:ascii="Arial" w:hAnsi="Arial"/>
        </w:rPr>
      </w:pPr>
    </w:p>
    <w:p w14:paraId="6CB4F3FC" w14:textId="77777777" w:rsidR="004E7B91" w:rsidRDefault="004E7B91" w:rsidP="001C1AC0">
      <w:pPr>
        <w:pStyle w:val="Standard"/>
        <w:jc w:val="center"/>
        <w:rPr>
          <w:rFonts w:ascii="Arial" w:hAnsi="Arial"/>
        </w:rPr>
      </w:pPr>
    </w:p>
    <w:p w14:paraId="3F630EFC" w14:textId="77777777" w:rsidR="004E7B91" w:rsidRDefault="004E7B91" w:rsidP="001C1AC0">
      <w:pPr>
        <w:pStyle w:val="Standard"/>
        <w:jc w:val="center"/>
        <w:rPr>
          <w:rFonts w:ascii="Arial" w:hAnsi="Arial"/>
        </w:rPr>
      </w:pPr>
    </w:p>
    <w:p w14:paraId="6C4F9DEF" w14:textId="77777777" w:rsidR="001C1AC0" w:rsidRDefault="001C1AC0" w:rsidP="001C1AC0">
      <w:pPr>
        <w:pStyle w:val="Standard"/>
        <w:jc w:val="center"/>
        <w:rPr>
          <w:rFonts w:ascii="Arial" w:hAnsi="Arial"/>
        </w:rPr>
      </w:pPr>
    </w:p>
    <w:p w14:paraId="75D6C6D9" w14:textId="4B976446" w:rsidR="00274A20" w:rsidRPr="001E6676" w:rsidRDefault="00274A20">
      <w:pPr>
        <w:rPr>
          <w:rFonts w:ascii="Arial" w:hAnsi="Arial" w:cs="Arial"/>
          <w:sz w:val="24"/>
          <w:szCs w:val="24"/>
        </w:rPr>
      </w:pPr>
      <w:r w:rsidRPr="00691E33">
        <w:rPr>
          <w:rFonts w:ascii="Arial" w:hAnsi="Arial" w:cs="Arial"/>
          <w:noProof/>
          <w:kern w:val="2"/>
          <w:sz w:val="16"/>
          <w:szCs w:val="16"/>
          <w:lang w:val="en-GB" w:eastAsia="en-GB"/>
          <w14:ligatures w14:val="standardContextual"/>
        </w:rPr>
        <w:drawing>
          <wp:inline distT="0" distB="0" distL="0" distR="0" wp14:anchorId="09EEAB92" wp14:editId="28923B6C">
            <wp:extent cx="3362325" cy="495300"/>
            <wp:effectExtent l="0" t="0" r="9525" b="0"/>
            <wp:docPr id="1187638528" name="Picture 2"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numbe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4219" cy="495579"/>
                    </a:xfrm>
                    <a:prstGeom prst="rect">
                      <a:avLst/>
                    </a:prstGeom>
                    <a:noFill/>
                    <a:ln>
                      <a:noFill/>
                    </a:ln>
                  </pic:spPr>
                </pic:pic>
              </a:graphicData>
            </a:graphic>
          </wp:inline>
        </w:drawing>
      </w:r>
    </w:p>
    <w:sectPr w:rsidR="00274A20" w:rsidRPr="001E6676" w:rsidSect="00116137">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0C41" w14:textId="77777777" w:rsidR="005823E4" w:rsidRDefault="005823E4" w:rsidP="00A17A36">
      <w:pPr>
        <w:spacing w:after="0" w:line="240" w:lineRule="auto"/>
      </w:pPr>
      <w:r>
        <w:separator/>
      </w:r>
    </w:p>
  </w:endnote>
  <w:endnote w:type="continuationSeparator" w:id="0">
    <w:p w14:paraId="54D2FD74" w14:textId="77777777" w:rsidR="005823E4" w:rsidRDefault="005823E4" w:rsidP="00A1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E184" w14:textId="77777777" w:rsidR="005823E4" w:rsidRDefault="005823E4" w:rsidP="00A17A36">
      <w:pPr>
        <w:spacing w:after="0" w:line="240" w:lineRule="auto"/>
      </w:pPr>
      <w:r>
        <w:separator/>
      </w:r>
    </w:p>
  </w:footnote>
  <w:footnote w:type="continuationSeparator" w:id="0">
    <w:p w14:paraId="4EC7B747" w14:textId="77777777" w:rsidR="005823E4" w:rsidRDefault="005823E4" w:rsidP="00A17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5C4"/>
    <w:multiLevelType w:val="hybridMultilevel"/>
    <w:tmpl w:val="261C4236"/>
    <w:lvl w:ilvl="0" w:tplc="892AAA98">
      <w:start w:val="1"/>
      <w:numFmt w:val="bullet"/>
      <w:lvlText w:val="-"/>
      <w:lvlJc w:val="left"/>
      <w:pPr>
        <w:ind w:left="-207" w:hanging="360"/>
      </w:pPr>
      <w:rPr>
        <w:rFonts w:ascii="Arial" w:eastAsiaTheme="minorHAnsi" w:hAnsi="Arial" w:cs="Aria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 w15:restartNumberingAfterBreak="0">
    <w:nsid w:val="0CB400D8"/>
    <w:multiLevelType w:val="hybridMultilevel"/>
    <w:tmpl w:val="A756231A"/>
    <w:lvl w:ilvl="0" w:tplc="E51C068A">
      <w:numFmt w:val="bullet"/>
      <w:lvlText w:val="-"/>
      <w:lvlJc w:val="left"/>
      <w:pPr>
        <w:ind w:left="720" w:hanging="360"/>
      </w:pPr>
      <w:rPr>
        <w:rFonts w:ascii="Arial Narrow" w:eastAsia="Calibri" w:hAnsi="Arial Narrow"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C05E4"/>
    <w:multiLevelType w:val="multilevel"/>
    <w:tmpl w:val="4E64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1FD0"/>
    <w:multiLevelType w:val="hybridMultilevel"/>
    <w:tmpl w:val="B7FE2016"/>
    <w:lvl w:ilvl="0" w:tplc="E51C068A">
      <w:numFmt w:val="bullet"/>
      <w:lvlText w:val="-"/>
      <w:lvlJc w:val="left"/>
      <w:pPr>
        <w:ind w:left="1636" w:hanging="360"/>
      </w:pPr>
      <w:rPr>
        <w:rFonts w:ascii="Arial Narrow" w:eastAsia="Calibri" w:hAnsi="Arial Narrow" w:cs="Aria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 w15:restartNumberingAfterBreak="0">
    <w:nsid w:val="1597663E"/>
    <w:multiLevelType w:val="hybridMultilevel"/>
    <w:tmpl w:val="141E133A"/>
    <w:lvl w:ilvl="0" w:tplc="8C10C74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1A5B3AFF"/>
    <w:multiLevelType w:val="hybridMultilevel"/>
    <w:tmpl w:val="F64A07B2"/>
    <w:lvl w:ilvl="0" w:tplc="E51C068A">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1276"/>
    <w:multiLevelType w:val="hybridMultilevel"/>
    <w:tmpl w:val="1EA058F0"/>
    <w:lvl w:ilvl="0" w:tplc="0409000B">
      <w:start w:val="1"/>
      <w:numFmt w:val="bullet"/>
      <w:lvlText w:val=""/>
      <w:lvlJc w:val="left"/>
      <w:pPr>
        <w:ind w:left="2700" w:hanging="360"/>
      </w:pPr>
      <w:rPr>
        <w:rFonts w:ascii="Wingdings" w:hAnsi="Wingdings" w:hint="default"/>
      </w:rPr>
    </w:lvl>
    <w:lvl w:ilvl="1" w:tplc="FFFFFFFF">
      <w:start w:val="1"/>
      <w:numFmt w:val="bullet"/>
      <w:lvlText w:val="o"/>
      <w:lvlJc w:val="left"/>
      <w:pPr>
        <w:ind w:left="3420" w:hanging="360"/>
      </w:pPr>
      <w:rPr>
        <w:rFonts w:ascii="Courier New" w:hAnsi="Courier New" w:cs="Courier New" w:hint="default"/>
      </w:rPr>
    </w:lvl>
    <w:lvl w:ilvl="2" w:tplc="FFFFFFFF">
      <w:start w:val="1"/>
      <w:numFmt w:val="bullet"/>
      <w:lvlText w:val=""/>
      <w:lvlJc w:val="left"/>
      <w:pPr>
        <w:ind w:left="4140" w:hanging="360"/>
      </w:pPr>
      <w:rPr>
        <w:rFonts w:ascii="Wingdings" w:hAnsi="Wingdings" w:hint="default"/>
      </w:rPr>
    </w:lvl>
    <w:lvl w:ilvl="3" w:tplc="FFFFFFFF">
      <w:start w:val="1"/>
      <w:numFmt w:val="bullet"/>
      <w:lvlText w:val=""/>
      <w:lvlJc w:val="left"/>
      <w:pPr>
        <w:ind w:left="4860" w:hanging="360"/>
      </w:pPr>
      <w:rPr>
        <w:rFonts w:ascii="Symbol" w:hAnsi="Symbol" w:hint="default"/>
      </w:rPr>
    </w:lvl>
    <w:lvl w:ilvl="4" w:tplc="FFFFFFFF">
      <w:start w:val="1"/>
      <w:numFmt w:val="bullet"/>
      <w:lvlText w:val="o"/>
      <w:lvlJc w:val="left"/>
      <w:pPr>
        <w:ind w:left="5580" w:hanging="360"/>
      </w:pPr>
      <w:rPr>
        <w:rFonts w:ascii="Courier New" w:hAnsi="Courier New" w:cs="Courier New" w:hint="default"/>
      </w:rPr>
    </w:lvl>
    <w:lvl w:ilvl="5" w:tplc="FFFFFFFF">
      <w:start w:val="1"/>
      <w:numFmt w:val="bullet"/>
      <w:lvlText w:val=""/>
      <w:lvlJc w:val="left"/>
      <w:pPr>
        <w:ind w:left="6300" w:hanging="360"/>
      </w:pPr>
      <w:rPr>
        <w:rFonts w:ascii="Wingdings" w:hAnsi="Wingdings" w:hint="default"/>
      </w:rPr>
    </w:lvl>
    <w:lvl w:ilvl="6" w:tplc="FFFFFFFF">
      <w:start w:val="1"/>
      <w:numFmt w:val="bullet"/>
      <w:lvlText w:val=""/>
      <w:lvlJc w:val="left"/>
      <w:pPr>
        <w:ind w:left="7020" w:hanging="360"/>
      </w:pPr>
      <w:rPr>
        <w:rFonts w:ascii="Symbol" w:hAnsi="Symbol" w:hint="default"/>
      </w:rPr>
    </w:lvl>
    <w:lvl w:ilvl="7" w:tplc="FFFFFFFF">
      <w:start w:val="1"/>
      <w:numFmt w:val="bullet"/>
      <w:lvlText w:val="o"/>
      <w:lvlJc w:val="left"/>
      <w:pPr>
        <w:ind w:left="7740" w:hanging="360"/>
      </w:pPr>
      <w:rPr>
        <w:rFonts w:ascii="Courier New" w:hAnsi="Courier New" w:cs="Courier New" w:hint="default"/>
      </w:rPr>
    </w:lvl>
    <w:lvl w:ilvl="8" w:tplc="FFFFFFFF">
      <w:start w:val="1"/>
      <w:numFmt w:val="bullet"/>
      <w:lvlText w:val=""/>
      <w:lvlJc w:val="left"/>
      <w:pPr>
        <w:ind w:left="8460" w:hanging="360"/>
      </w:pPr>
      <w:rPr>
        <w:rFonts w:ascii="Wingdings" w:hAnsi="Wingdings" w:hint="default"/>
      </w:rPr>
    </w:lvl>
  </w:abstractNum>
  <w:abstractNum w:abstractNumId="7" w15:restartNumberingAfterBreak="0">
    <w:nsid w:val="1CB61E33"/>
    <w:multiLevelType w:val="multilevel"/>
    <w:tmpl w:val="69382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56198"/>
    <w:multiLevelType w:val="hybridMultilevel"/>
    <w:tmpl w:val="324E5EFA"/>
    <w:lvl w:ilvl="0" w:tplc="E64ED4C6">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288002AE"/>
    <w:multiLevelType w:val="hybridMultilevel"/>
    <w:tmpl w:val="ECB225DC"/>
    <w:lvl w:ilvl="0" w:tplc="E51C068A">
      <w:numFmt w:val="bullet"/>
      <w:lvlText w:val="-"/>
      <w:lvlJc w:val="left"/>
      <w:pPr>
        <w:ind w:left="720" w:hanging="360"/>
      </w:pPr>
      <w:rPr>
        <w:rFonts w:ascii="Arial Narrow" w:eastAsia="Calibri"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844D8"/>
    <w:multiLevelType w:val="multilevel"/>
    <w:tmpl w:val="C700C0BE"/>
    <w:styleLink w:val="WW8Num5"/>
    <w:lvl w:ilvl="0">
      <w:numFmt w:val="bullet"/>
      <w:lvlText w:val="-"/>
      <w:lvlJc w:val="left"/>
      <w:rPr>
        <w:rFonts w:ascii="Arial Narrow" w:eastAsia="Calibri" w:hAnsi="Arial Narrow" w:cs="Arial"/>
        <w:sz w:val="28"/>
        <w:szCs w:val="28"/>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cs="Wingdings"/>
      </w:rPr>
    </w:lvl>
    <w:lvl w:ilvl="3">
      <w:numFmt w:val="bullet"/>
      <w:lvlText w:val=""/>
      <w:lvlJc w:val="left"/>
      <w:pPr>
        <w:ind w:left="3060" w:hanging="360"/>
      </w:pPr>
      <w:rPr>
        <w:rFonts w:ascii="Symbol" w:hAnsi="Symbol" w:cs="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cs="Wingdings"/>
      </w:rPr>
    </w:lvl>
    <w:lvl w:ilvl="6">
      <w:numFmt w:val="bullet"/>
      <w:lvlText w:val=""/>
      <w:lvlJc w:val="left"/>
      <w:pPr>
        <w:ind w:left="5220" w:hanging="360"/>
      </w:pPr>
      <w:rPr>
        <w:rFonts w:ascii="Symbol" w:hAnsi="Symbol" w:cs="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cs="Wingdings"/>
      </w:rPr>
    </w:lvl>
  </w:abstractNum>
  <w:abstractNum w:abstractNumId="11" w15:restartNumberingAfterBreak="0">
    <w:nsid w:val="324825D7"/>
    <w:multiLevelType w:val="hybridMultilevel"/>
    <w:tmpl w:val="AECE9D16"/>
    <w:lvl w:ilvl="0" w:tplc="CAA6E19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065CB9"/>
    <w:multiLevelType w:val="multilevel"/>
    <w:tmpl w:val="0F544D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C0316"/>
    <w:multiLevelType w:val="multilevel"/>
    <w:tmpl w:val="08C60EBC"/>
    <w:styleLink w:val="WW8Num3"/>
    <w:lvl w:ilvl="0">
      <w:numFmt w:val="bullet"/>
      <w:lvlText w:val="-"/>
      <w:lvlJc w:val="left"/>
      <w:pPr>
        <w:ind w:left="1636" w:hanging="360"/>
      </w:pPr>
      <w:rPr>
        <w:rFonts w:ascii="Times New Roman" w:eastAsia="Times New Roman" w:hAnsi="Times New Roman" w:cs="Times New Roman"/>
        <w:sz w:val="28"/>
        <w:szCs w:val="28"/>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cs="Wingdings"/>
      </w:rPr>
    </w:lvl>
    <w:lvl w:ilvl="3">
      <w:numFmt w:val="bullet"/>
      <w:lvlText w:val=""/>
      <w:lvlJc w:val="left"/>
      <w:pPr>
        <w:ind w:left="3796" w:hanging="360"/>
      </w:pPr>
      <w:rPr>
        <w:rFonts w:ascii="Symbol" w:hAnsi="Symbol" w:cs="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cs="Wingdings"/>
      </w:rPr>
    </w:lvl>
    <w:lvl w:ilvl="6">
      <w:numFmt w:val="bullet"/>
      <w:lvlText w:val=""/>
      <w:lvlJc w:val="left"/>
      <w:pPr>
        <w:ind w:left="5956" w:hanging="360"/>
      </w:pPr>
      <w:rPr>
        <w:rFonts w:ascii="Symbol" w:hAnsi="Symbol" w:cs="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cs="Wingdings"/>
      </w:rPr>
    </w:lvl>
  </w:abstractNum>
  <w:abstractNum w:abstractNumId="14" w15:restartNumberingAfterBreak="0">
    <w:nsid w:val="787D2332"/>
    <w:multiLevelType w:val="hybridMultilevel"/>
    <w:tmpl w:val="FBC45BA8"/>
    <w:lvl w:ilvl="0" w:tplc="82126BD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E74B00"/>
    <w:multiLevelType w:val="hybridMultilevel"/>
    <w:tmpl w:val="60564DFA"/>
    <w:lvl w:ilvl="0" w:tplc="C906A1DE">
      <w:numFmt w:val="bullet"/>
      <w:lvlText w:val="-"/>
      <w:lvlJc w:val="left"/>
      <w:pPr>
        <w:ind w:left="1350" w:hanging="360"/>
      </w:pPr>
      <w:rPr>
        <w:rFonts w:ascii="Times New Roman" w:eastAsia="SimSu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345397703">
    <w:abstractNumId w:val="13"/>
  </w:num>
  <w:num w:numId="2" w16cid:durableId="1050958737">
    <w:abstractNumId w:val="10"/>
  </w:num>
  <w:num w:numId="3" w16cid:durableId="51081464">
    <w:abstractNumId w:val="13"/>
  </w:num>
  <w:num w:numId="4" w16cid:durableId="810710388">
    <w:abstractNumId w:val="10"/>
  </w:num>
  <w:num w:numId="5" w16cid:durableId="551692639">
    <w:abstractNumId w:val="8"/>
  </w:num>
  <w:num w:numId="6" w16cid:durableId="419522375">
    <w:abstractNumId w:val="3"/>
  </w:num>
  <w:num w:numId="7" w16cid:durableId="946156935">
    <w:abstractNumId w:val="9"/>
  </w:num>
  <w:num w:numId="8" w16cid:durableId="1600986980">
    <w:abstractNumId w:val="15"/>
  </w:num>
  <w:num w:numId="9" w16cid:durableId="39671915">
    <w:abstractNumId w:val="1"/>
  </w:num>
  <w:num w:numId="10" w16cid:durableId="1744133853">
    <w:abstractNumId w:val="12"/>
  </w:num>
  <w:num w:numId="11" w16cid:durableId="1724908140">
    <w:abstractNumId w:val="6"/>
  </w:num>
  <w:num w:numId="12" w16cid:durableId="47340811">
    <w:abstractNumId w:val="4"/>
  </w:num>
  <w:num w:numId="13" w16cid:durableId="1651977950">
    <w:abstractNumId w:val="0"/>
  </w:num>
  <w:num w:numId="14" w16cid:durableId="1622295840">
    <w:abstractNumId w:val="5"/>
  </w:num>
  <w:num w:numId="15" w16cid:durableId="1981574556">
    <w:abstractNumId w:val="14"/>
  </w:num>
  <w:num w:numId="16" w16cid:durableId="438795334">
    <w:abstractNumId w:val="11"/>
  </w:num>
  <w:num w:numId="17" w16cid:durableId="880896688">
    <w:abstractNumId w:val="2"/>
  </w:num>
  <w:num w:numId="18" w16cid:durableId="1494644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05"/>
    <w:rsid w:val="00003BE7"/>
    <w:rsid w:val="00006AD2"/>
    <w:rsid w:val="00015693"/>
    <w:rsid w:val="000167D8"/>
    <w:rsid w:val="000231D6"/>
    <w:rsid w:val="000373FD"/>
    <w:rsid w:val="000528FA"/>
    <w:rsid w:val="00057B61"/>
    <w:rsid w:val="000900E5"/>
    <w:rsid w:val="00093F2B"/>
    <w:rsid w:val="000A0E15"/>
    <w:rsid w:val="000A665D"/>
    <w:rsid w:val="000B1FE3"/>
    <w:rsid w:val="000C27E5"/>
    <w:rsid w:val="000C5079"/>
    <w:rsid w:val="000C6E92"/>
    <w:rsid w:val="000E3CB5"/>
    <w:rsid w:val="000E6688"/>
    <w:rsid w:val="001014F2"/>
    <w:rsid w:val="001068FA"/>
    <w:rsid w:val="001069E8"/>
    <w:rsid w:val="00111634"/>
    <w:rsid w:val="0011248D"/>
    <w:rsid w:val="00116137"/>
    <w:rsid w:val="001175D1"/>
    <w:rsid w:val="001249B1"/>
    <w:rsid w:val="00130AAB"/>
    <w:rsid w:val="001320D5"/>
    <w:rsid w:val="001325CE"/>
    <w:rsid w:val="0013465B"/>
    <w:rsid w:val="00134F63"/>
    <w:rsid w:val="00137C60"/>
    <w:rsid w:val="00144319"/>
    <w:rsid w:val="00144D80"/>
    <w:rsid w:val="00170997"/>
    <w:rsid w:val="00175828"/>
    <w:rsid w:val="001808C8"/>
    <w:rsid w:val="00181F8B"/>
    <w:rsid w:val="00185F8F"/>
    <w:rsid w:val="001963D5"/>
    <w:rsid w:val="00196984"/>
    <w:rsid w:val="001A4701"/>
    <w:rsid w:val="001A6CB9"/>
    <w:rsid w:val="001C1AC0"/>
    <w:rsid w:val="001C29BE"/>
    <w:rsid w:val="001C2DF8"/>
    <w:rsid w:val="001C468C"/>
    <w:rsid w:val="001D279C"/>
    <w:rsid w:val="001D3630"/>
    <w:rsid w:val="001D768E"/>
    <w:rsid w:val="001E3FF1"/>
    <w:rsid w:val="001E528C"/>
    <w:rsid w:val="001E6676"/>
    <w:rsid w:val="001F7B99"/>
    <w:rsid w:val="0021109E"/>
    <w:rsid w:val="00212E84"/>
    <w:rsid w:val="0021315B"/>
    <w:rsid w:val="00214058"/>
    <w:rsid w:val="002146B0"/>
    <w:rsid w:val="00216795"/>
    <w:rsid w:val="0021783B"/>
    <w:rsid w:val="0023163A"/>
    <w:rsid w:val="002317D2"/>
    <w:rsid w:val="00232999"/>
    <w:rsid w:val="00233FD9"/>
    <w:rsid w:val="0023706B"/>
    <w:rsid w:val="00245A5D"/>
    <w:rsid w:val="0025399F"/>
    <w:rsid w:val="002542E9"/>
    <w:rsid w:val="002600D3"/>
    <w:rsid w:val="002639E1"/>
    <w:rsid w:val="00274A20"/>
    <w:rsid w:val="00287B19"/>
    <w:rsid w:val="002A1EC0"/>
    <w:rsid w:val="002A273C"/>
    <w:rsid w:val="002A5334"/>
    <w:rsid w:val="002A68D7"/>
    <w:rsid w:val="002B201A"/>
    <w:rsid w:val="002B24FB"/>
    <w:rsid w:val="002C2B50"/>
    <w:rsid w:val="002E0069"/>
    <w:rsid w:val="002E142C"/>
    <w:rsid w:val="002E3C11"/>
    <w:rsid w:val="002E3F97"/>
    <w:rsid w:val="002E7C68"/>
    <w:rsid w:val="00301FD8"/>
    <w:rsid w:val="00312971"/>
    <w:rsid w:val="00314E0E"/>
    <w:rsid w:val="0032549F"/>
    <w:rsid w:val="00327CA7"/>
    <w:rsid w:val="00332C62"/>
    <w:rsid w:val="00335D21"/>
    <w:rsid w:val="00341541"/>
    <w:rsid w:val="00342839"/>
    <w:rsid w:val="00345947"/>
    <w:rsid w:val="0035402F"/>
    <w:rsid w:val="00362B4D"/>
    <w:rsid w:val="00364F6F"/>
    <w:rsid w:val="00373CF8"/>
    <w:rsid w:val="0037513B"/>
    <w:rsid w:val="00397F8C"/>
    <w:rsid w:val="003B564C"/>
    <w:rsid w:val="003C153C"/>
    <w:rsid w:val="003C5CDA"/>
    <w:rsid w:val="003D6FEB"/>
    <w:rsid w:val="003E0E24"/>
    <w:rsid w:val="003E2C8A"/>
    <w:rsid w:val="003F260A"/>
    <w:rsid w:val="004130D1"/>
    <w:rsid w:val="00415C06"/>
    <w:rsid w:val="0041627B"/>
    <w:rsid w:val="00422199"/>
    <w:rsid w:val="00422D7B"/>
    <w:rsid w:val="00426FA0"/>
    <w:rsid w:val="00430D7E"/>
    <w:rsid w:val="00434795"/>
    <w:rsid w:val="004369F9"/>
    <w:rsid w:val="004416CC"/>
    <w:rsid w:val="004435B5"/>
    <w:rsid w:val="00446E74"/>
    <w:rsid w:val="004577DF"/>
    <w:rsid w:val="00470BE4"/>
    <w:rsid w:val="004716EF"/>
    <w:rsid w:val="004747B2"/>
    <w:rsid w:val="00475716"/>
    <w:rsid w:val="00476EDE"/>
    <w:rsid w:val="00491A86"/>
    <w:rsid w:val="004A253E"/>
    <w:rsid w:val="004B5051"/>
    <w:rsid w:val="004B790E"/>
    <w:rsid w:val="004C0C4A"/>
    <w:rsid w:val="004C2C70"/>
    <w:rsid w:val="004C2E5F"/>
    <w:rsid w:val="004E1DD7"/>
    <w:rsid w:val="004E2CF9"/>
    <w:rsid w:val="004E3232"/>
    <w:rsid w:val="004E41E5"/>
    <w:rsid w:val="004E7B91"/>
    <w:rsid w:val="00504BD5"/>
    <w:rsid w:val="00521F0D"/>
    <w:rsid w:val="0052276B"/>
    <w:rsid w:val="0052438E"/>
    <w:rsid w:val="00530ACF"/>
    <w:rsid w:val="005341C0"/>
    <w:rsid w:val="00534F42"/>
    <w:rsid w:val="00544D05"/>
    <w:rsid w:val="00545DC2"/>
    <w:rsid w:val="00557115"/>
    <w:rsid w:val="005624FF"/>
    <w:rsid w:val="0057224B"/>
    <w:rsid w:val="00576443"/>
    <w:rsid w:val="00580B5D"/>
    <w:rsid w:val="005823E4"/>
    <w:rsid w:val="00582FEC"/>
    <w:rsid w:val="0058712A"/>
    <w:rsid w:val="005903B1"/>
    <w:rsid w:val="00594FBF"/>
    <w:rsid w:val="00597A4A"/>
    <w:rsid w:val="005A3901"/>
    <w:rsid w:val="005B50AC"/>
    <w:rsid w:val="005B61AC"/>
    <w:rsid w:val="005B651E"/>
    <w:rsid w:val="005B6E76"/>
    <w:rsid w:val="005C1376"/>
    <w:rsid w:val="005C2B8A"/>
    <w:rsid w:val="005D4492"/>
    <w:rsid w:val="005E4ED4"/>
    <w:rsid w:val="005F181D"/>
    <w:rsid w:val="005F684C"/>
    <w:rsid w:val="0060505F"/>
    <w:rsid w:val="006104F2"/>
    <w:rsid w:val="006110FE"/>
    <w:rsid w:val="00623B70"/>
    <w:rsid w:val="0063193E"/>
    <w:rsid w:val="00657C8C"/>
    <w:rsid w:val="00662078"/>
    <w:rsid w:val="00674275"/>
    <w:rsid w:val="00674FE8"/>
    <w:rsid w:val="0068529B"/>
    <w:rsid w:val="00691E33"/>
    <w:rsid w:val="006956D2"/>
    <w:rsid w:val="00695F92"/>
    <w:rsid w:val="0069622F"/>
    <w:rsid w:val="006A3767"/>
    <w:rsid w:val="006A41A1"/>
    <w:rsid w:val="006A574D"/>
    <w:rsid w:val="006A72C1"/>
    <w:rsid w:val="006B28D0"/>
    <w:rsid w:val="006B387F"/>
    <w:rsid w:val="006D1678"/>
    <w:rsid w:val="006D56CF"/>
    <w:rsid w:val="006E035F"/>
    <w:rsid w:val="006E5451"/>
    <w:rsid w:val="006F2707"/>
    <w:rsid w:val="00700944"/>
    <w:rsid w:val="0070096F"/>
    <w:rsid w:val="007026B2"/>
    <w:rsid w:val="00702A2B"/>
    <w:rsid w:val="00703E26"/>
    <w:rsid w:val="007057CD"/>
    <w:rsid w:val="0070591D"/>
    <w:rsid w:val="007115A1"/>
    <w:rsid w:val="00716E4B"/>
    <w:rsid w:val="007248F3"/>
    <w:rsid w:val="00731B71"/>
    <w:rsid w:val="0074048A"/>
    <w:rsid w:val="00742DE3"/>
    <w:rsid w:val="00746FCE"/>
    <w:rsid w:val="007624CC"/>
    <w:rsid w:val="007633EF"/>
    <w:rsid w:val="007641F2"/>
    <w:rsid w:val="007715BD"/>
    <w:rsid w:val="00776A61"/>
    <w:rsid w:val="00776EFB"/>
    <w:rsid w:val="00783B8A"/>
    <w:rsid w:val="0078418B"/>
    <w:rsid w:val="00787457"/>
    <w:rsid w:val="007964E4"/>
    <w:rsid w:val="0079715E"/>
    <w:rsid w:val="007A1B76"/>
    <w:rsid w:val="007A1D20"/>
    <w:rsid w:val="007B65EE"/>
    <w:rsid w:val="007C6506"/>
    <w:rsid w:val="007D0F30"/>
    <w:rsid w:val="007E1655"/>
    <w:rsid w:val="007E3670"/>
    <w:rsid w:val="007E389F"/>
    <w:rsid w:val="007E5BBC"/>
    <w:rsid w:val="007E5F73"/>
    <w:rsid w:val="007F513B"/>
    <w:rsid w:val="008030E2"/>
    <w:rsid w:val="00806690"/>
    <w:rsid w:val="00810847"/>
    <w:rsid w:val="00812204"/>
    <w:rsid w:val="00817A69"/>
    <w:rsid w:val="0082387D"/>
    <w:rsid w:val="008265D1"/>
    <w:rsid w:val="00826879"/>
    <w:rsid w:val="008275A0"/>
    <w:rsid w:val="00832B85"/>
    <w:rsid w:val="00835578"/>
    <w:rsid w:val="0083690C"/>
    <w:rsid w:val="0084555D"/>
    <w:rsid w:val="008459BF"/>
    <w:rsid w:val="00847452"/>
    <w:rsid w:val="008531AE"/>
    <w:rsid w:val="00853219"/>
    <w:rsid w:val="00853716"/>
    <w:rsid w:val="008575C8"/>
    <w:rsid w:val="00860E73"/>
    <w:rsid w:val="008621E6"/>
    <w:rsid w:val="00864504"/>
    <w:rsid w:val="00864BFF"/>
    <w:rsid w:val="0087529E"/>
    <w:rsid w:val="00875306"/>
    <w:rsid w:val="00883204"/>
    <w:rsid w:val="008A0F54"/>
    <w:rsid w:val="008B192F"/>
    <w:rsid w:val="008B7554"/>
    <w:rsid w:val="008B758F"/>
    <w:rsid w:val="008C41E2"/>
    <w:rsid w:val="008D3C1D"/>
    <w:rsid w:val="008F545C"/>
    <w:rsid w:val="00900A4C"/>
    <w:rsid w:val="0090193A"/>
    <w:rsid w:val="00903720"/>
    <w:rsid w:val="00903931"/>
    <w:rsid w:val="0091082B"/>
    <w:rsid w:val="00911FB0"/>
    <w:rsid w:val="009133DA"/>
    <w:rsid w:val="009212B8"/>
    <w:rsid w:val="00926D06"/>
    <w:rsid w:val="00936E2A"/>
    <w:rsid w:val="00944EC4"/>
    <w:rsid w:val="00945BDB"/>
    <w:rsid w:val="0095208C"/>
    <w:rsid w:val="00955728"/>
    <w:rsid w:val="00961A78"/>
    <w:rsid w:val="00964C51"/>
    <w:rsid w:val="00970324"/>
    <w:rsid w:val="00975B2E"/>
    <w:rsid w:val="009769EE"/>
    <w:rsid w:val="00977CC1"/>
    <w:rsid w:val="00977D80"/>
    <w:rsid w:val="00980CE4"/>
    <w:rsid w:val="0098199E"/>
    <w:rsid w:val="00985EEE"/>
    <w:rsid w:val="00997A0C"/>
    <w:rsid w:val="009A4D78"/>
    <w:rsid w:val="009C08C6"/>
    <w:rsid w:val="009C423C"/>
    <w:rsid w:val="009D6323"/>
    <w:rsid w:val="009E55CD"/>
    <w:rsid w:val="009E66DD"/>
    <w:rsid w:val="00A060CC"/>
    <w:rsid w:val="00A06C1E"/>
    <w:rsid w:val="00A17A36"/>
    <w:rsid w:val="00A27BC2"/>
    <w:rsid w:val="00A328E2"/>
    <w:rsid w:val="00A332E2"/>
    <w:rsid w:val="00A40FEE"/>
    <w:rsid w:val="00A45582"/>
    <w:rsid w:val="00A55AFC"/>
    <w:rsid w:val="00A65640"/>
    <w:rsid w:val="00A70BEE"/>
    <w:rsid w:val="00A72616"/>
    <w:rsid w:val="00A73297"/>
    <w:rsid w:val="00A73AC5"/>
    <w:rsid w:val="00A8111E"/>
    <w:rsid w:val="00A8277A"/>
    <w:rsid w:val="00A82DF1"/>
    <w:rsid w:val="00A87068"/>
    <w:rsid w:val="00AB28D6"/>
    <w:rsid w:val="00AB7721"/>
    <w:rsid w:val="00AB7FDD"/>
    <w:rsid w:val="00AC3794"/>
    <w:rsid w:val="00AE15AC"/>
    <w:rsid w:val="00AE40FD"/>
    <w:rsid w:val="00B009F0"/>
    <w:rsid w:val="00B026DC"/>
    <w:rsid w:val="00B047E5"/>
    <w:rsid w:val="00B06070"/>
    <w:rsid w:val="00B10813"/>
    <w:rsid w:val="00B12536"/>
    <w:rsid w:val="00B13C1F"/>
    <w:rsid w:val="00B15939"/>
    <w:rsid w:val="00B15B41"/>
    <w:rsid w:val="00B1663F"/>
    <w:rsid w:val="00B17B22"/>
    <w:rsid w:val="00B24C8A"/>
    <w:rsid w:val="00B305F8"/>
    <w:rsid w:val="00B349CC"/>
    <w:rsid w:val="00B35053"/>
    <w:rsid w:val="00B360EB"/>
    <w:rsid w:val="00B3791F"/>
    <w:rsid w:val="00B40183"/>
    <w:rsid w:val="00B4781C"/>
    <w:rsid w:val="00B84F03"/>
    <w:rsid w:val="00B908C3"/>
    <w:rsid w:val="00BA2418"/>
    <w:rsid w:val="00BA2E78"/>
    <w:rsid w:val="00BA4789"/>
    <w:rsid w:val="00BA4CEF"/>
    <w:rsid w:val="00BA7374"/>
    <w:rsid w:val="00BB75EE"/>
    <w:rsid w:val="00BB7ADA"/>
    <w:rsid w:val="00BC1810"/>
    <w:rsid w:val="00BF4D5A"/>
    <w:rsid w:val="00BF5FAD"/>
    <w:rsid w:val="00C018DC"/>
    <w:rsid w:val="00C03596"/>
    <w:rsid w:val="00C10113"/>
    <w:rsid w:val="00C14BEB"/>
    <w:rsid w:val="00C1691F"/>
    <w:rsid w:val="00C1755E"/>
    <w:rsid w:val="00C204C4"/>
    <w:rsid w:val="00C2644F"/>
    <w:rsid w:val="00C354C4"/>
    <w:rsid w:val="00C62FB0"/>
    <w:rsid w:val="00C63AE4"/>
    <w:rsid w:val="00C70EBC"/>
    <w:rsid w:val="00C7220B"/>
    <w:rsid w:val="00C723C1"/>
    <w:rsid w:val="00C733B2"/>
    <w:rsid w:val="00C7481B"/>
    <w:rsid w:val="00C87B6B"/>
    <w:rsid w:val="00CB09EA"/>
    <w:rsid w:val="00CB4611"/>
    <w:rsid w:val="00CB6B0B"/>
    <w:rsid w:val="00CC3DE8"/>
    <w:rsid w:val="00CC5FA5"/>
    <w:rsid w:val="00CC7E6C"/>
    <w:rsid w:val="00CD2A22"/>
    <w:rsid w:val="00CD6086"/>
    <w:rsid w:val="00CD6721"/>
    <w:rsid w:val="00CE1042"/>
    <w:rsid w:val="00CE2F56"/>
    <w:rsid w:val="00CF395F"/>
    <w:rsid w:val="00CF48B5"/>
    <w:rsid w:val="00D0521C"/>
    <w:rsid w:val="00D10264"/>
    <w:rsid w:val="00D140B0"/>
    <w:rsid w:val="00D22522"/>
    <w:rsid w:val="00D22574"/>
    <w:rsid w:val="00D2568E"/>
    <w:rsid w:val="00D26794"/>
    <w:rsid w:val="00D329E2"/>
    <w:rsid w:val="00D51CF7"/>
    <w:rsid w:val="00D70232"/>
    <w:rsid w:val="00D71AA4"/>
    <w:rsid w:val="00D73AB1"/>
    <w:rsid w:val="00D746AF"/>
    <w:rsid w:val="00D92118"/>
    <w:rsid w:val="00D944A6"/>
    <w:rsid w:val="00DA2996"/>
    <w:rsid w:val="00DA5B7B"/>
    <w:rsid w:val="00DA711A"/>
    <w:rsid w:val="00DB0ADA"/>
    <w:rsid w:val="00DB7F5B"/>
    <w:rsid w:val="00DE56AA"/>
    <w:rsid w:val="00DE73F2"/>
    <w:rsid w:val="00DF39EE"/>
    <w:rsid w:val="00DF54A0"/>
    <w:rsid w:val="00E15E97"/>
    <w:rsid w:val="00E16222"/>
    <w:rsid w:val="00E16935"/>
    <w:rsid w:val="00E16E7D"/>
    <w:rsid w:val="00E24E9E"/>
    <w:rsid w:val="00E25AB1"/>
    <w:rsid w:val="00E3147A"/>
    <w:rsid w:val="00E33638"/>
    <w:rsid w:val="00E351A2"/>
    <w:rsid w:val="00E354FD"/>
    <w:rsid w:val="00E44C4E"/>
    <w:rsid w:val="00E46C60"/>
    <w:rsid w:val="00E474F3"/>
    <w:rsid w:val="00E50A11"/>
    <w:rsid w:val="00E551CA"/>
    <w:rsid w:val="00E63679"/>
    <w:rsid w:val="00E75E08"/>
    <w:rsid w:val="00E803B0"/>
    <w:rsid w:val="00E842FF"/>
    <w:rsid w:val="00E94403"/>
    <w:rsid w:val="00E95928"/>
    <w:rsid w:val="00E961F5"/>
    <w:rsid w:val="00EC16C2"/>
    <w:rsid w:val="00EC6109"/>
    <w:rsid w:val="00EC6AC2"/>
    <w:rsid w:val="00ED4016"/>
    <w:rsid w:val="00ED5E85"/>
    <w:rsid w:val="00EF015F"/>
    <w:rsid w:val="00EF1A5A"/>
    <w:rsid w:val="00EF2FB6"/>
    <w:rsid w:val="00EF5303"/>
    <w:rsid w:val="00F0311A"/>
    <w:rsid w:val="00F07311"/>
    <w:rsid w:val="00F15024"/>
    <w:rsid w:val="00F17EB5"/>
    <w:rsid w:val="00F208D5"/>
    <w:rsid w:val="00F35F62"/>
    <w:rsid w:val="00F402F6"/>
    <w:rsid w:val="00F430A4"/>
    <w:rsid w:val="00F51DA3"/>
    <w:rsid w:val="00F522E4"/>
    <w:rsid w:val="00F5600D"/>
    <w:rsid w:val="00F61862"/>
    <w:rsid w:val="00F66635"/>
    <w:rsid w:val="00F73479"/>
    <w:rsid w:val="00F751CA"/>
    <w:rsid w:val="00F86C55"/>
    <w:rsid w:val="00F87568"/>
    <w:rsid w:val="00F915E6"/>
    <w:rsid w:val="00F92705"/>
    <w:rsid w:val="00F92F9A"/>
    <w:rsid w:val="00F9316C"/>
    <w:rsid w:val="00FA1ED1"/>
    <w:rsid w:val="00FA6207"/>
    <w:rsid w:val="00FA6D07"/>
    <w:rsid w:val="00FB41C5"/>
    <w:rsid w:val="00FC2993"/>
    <w:rsid w:val="00FD4616"/>
    <w:rsid w:val="00FF47A9"/>
    <w:rsid w:val="00FF52DF"/>
    <w:rsid w:val="00FF5527"/>
    <w:rsid w:val="00FF5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642"/>
  <w15:chartTrackingRefBased/>
  <w15:docId w15:val="{63CB70D5-37CB-40FA-AD67-4B147EED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05"/>
    <w:pPr>
      <w:suppressAutoHyphens/>
      <w:autoSpaceDN w:val="0"/>
      <w:spacing w:after="200" w:line="276" w:lineRule="auto"/>
      <w:textAlignment w:val="baseline"/>
    </w:pPr>
    <w:rPr>
      <w:rFonts w:ascii="Calibri" w:eastAsia="Times New Roman" w:hAnsi="Calibri" w:cs="Calibri"/>
      <w:kern w:val="3"/>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F92705"/>
    <w:pPr>
      <w:widowControl w:val="0"/>
      <w:suppressAutoHyphens/>
      <w:autoSpaceDN w:val="0"/>
      <w:spacing w:after="0" w:line="240" w:lineRule="auto"/>
      <w:textAlignment w:val="baseline"/>
    </w:pPr>
    <w:rPr>
      <w:rFonts w:ascii="Times New Roman" w:eastAsia="SimSun" w:hAnsi="Times New Roman" w:cs="Arial"/>
      <w:kern w:val="3"/>
      <w:sz w:val="24"/>
      <w:szCs w:val="24"/>
      <w:lang w:val="ro-RO" w:eastAsia="zh-CN" w:bidi="hi-IN"/>
    </w:rPr>
  </w:style>
  <w:style w:type="paragraph" w:customStyle="1" w:styleId="Textbody">
    <w:name w:val="Text body"/>
    <w:basedOn w:val="Standard"/>
    <w:rsid w:val="00F92705"/>
  </w:style>
  <w:style w:type="paragraph" w:styleId="Listparagraf">
    <w:name w:val="List Paragraph"/>
    <w:basedOn w:val="Standard"/>
    <w:uiPriority w:val="34"/>
    <w:qFormat/>
    <w:rsid w:val="00F92705"/>
    <w:pPr>
      <w:spacing w:line="256" w:lineRule="auto"/>
      <w:ind w:left="720"/>
    </w:pPr>
    <w:rPr>
      <w:rFonts w:ascii="Calibri" w:eastAsia="Calibri" w:hAnsi="Calibri" w:cs="Times New Roman"/>
      <w:sz w:val="22"/>
      <w:szCs w:val="22"/>
      <w:lang w:val="en-US"/>
    </w:rPr>
  </w:style>
  <w:style w:type="numbering" w:customStyle="1" w:styleId="WW8Num3">
    <w:name w:val="WW8Num3"/>
    <w:basedOn w:val="FrListare"/>
    <w:rsid w:val="00F92705"/>
    <w:pPr>
      <w:numPr>
        <w:numId w:val="1"/>
      </w:numPr>
    </w:pPr>
  </w:style>
  <w:style w:type="numbering" w:customStyle="1" w:styleId="WW8Num5">
    <w:name w:val="WW8Num5"/>
    <w:basedOn w:val="FrListare"/>
    <w:rsid w:val="00F92705"/>
    <w:pPr>
      <w:numPr>
        <w:numId w:val="2"/>
      </w:numPr>
    </w:pPr>
  </w:style>
  <w:style w:type="character" w:styleId="Hyperlink">
    <w:name w:val="Hyperlink"/>
    <w:basedOn w:val="Fontdeparagrafimplicit"/>
    <w:uiPriority w:val="99"/>
    <w:unhideWhenUsed/>
    <w:rsid w:val="00F92705"/>
    <w:rPr>
      <w:color w:val="0563C1" w:themeColor="hyperlink"/>
      <w:u w:val="single"/>
    </w:rPr>
  </w:style>
  <w:style w:type="paragraph" w:styleId="Corptext">
    <w:name w:val="Body Text"/>
    <w:basedOn w:val="Normal"/>
    <w:link w:val="CorptextCaracter"/>
    <w:rsid w:val="001A4701"/>
    <w:pPr>
      <w:suppressAutoHyphens w:val="0"/>
      <w:autoSpaceDN/>
      <w:spacing w:after="0" w:line="240" w:lineRule="auto"/>
      <w:jc w:val="center"/>
      <w:textAlignment w:val="auto"/>
    </w:pPr>
    <w:rPr>
      <w:rFonts w:ascii="Arial" w:hAnsi="Arial" w:cs="Times New Roman"/>
      <w:b/>
      <w:kern w:val="0"/>
      <w:sz w:val="24"/>
      <w:szCs w:val="20"/>
      <w:lang w:eastAsia="en-US"/>
    </w:rPr>
  </w:style>
  <w:style w:type="character" w:customStyle="1" w:styleId="CorptextCaracter">
    <w:name w:val="Corp text Caracter"/>
    <w:basedOn w:val="Fontdeparagrafimplicit"/>
    <w:link w:val="Corptext"/>
    <w:rsid w:val="001A4701"/>
    <w:rPr>
      <w:rFonts w:ascii="Arial" w:eastAsia="Times New Roman" w:hAnsi="Arial" w:cs="Times New Roman"/>
      <w:b/>
      <w:sz w:val="24"/>
      <w:szCs w:val="20"/>
      <w:lang w:val="ro-RO"/>
    </w:rPr>
  </w:style>
  <w:style w:type="character" w:styleId="MeniuneNerezolvat">
    <w:name w:val="Unresolved Mention"/>
    <w:basedOn w:val="Fontdeparagrafimplicit"/>
    <w:uiPriority w:val="99"/>
    <w:semiHidden/>
    <w:unhideWhenUsed/>
    <w:rsid w:val="00422199"/>
    <w:rPr>
      <w:color w:val="605E5C"/>
      <w:shd w:val="clear" w:color="auto" w:fill="E1DFDD"/>
    </w:rPr>
  </w:style>
  <w:style w:type="character" w:customStyle="1" w:styleId="Bodytext4">
    <w:name w:val="Body text (4)_"/>
    <w:link w:val="Bodytext40"/>
    <w:rsid w:val="00903931"/>
    <w:rPr>
      <w:i/>
      <w:iCs/>
      <w:shd w:val="clear" w:color="auto" w:fill="FFFFFF"/>
    </w:rPr>
  </w:style>
  <w:style w:type="paragraph" w:customStyle="1" w:styleId="Bodytext40">
    <w:name w:val="Body text (4)"/>
    <w:basedOn w:val="Normal"/>
    <w:link w:val="Bodytext4"/>
    <w:rsid w:val="00903931"/>
    <w:pPr>
      <w:widowControl w:val="0"/>
      <w:shd w:val="clear" w:color="auto" w:fill="FFFFFF"/>
      <w:suppressAutoHyphens w:val="0"/>
      <w:autoSpaceDN/>
      <w:spacing w:after="0" w:line="274" w:lineRule="exact"/>
      <w:jc w:val="both"/>
      <w:textAlignment w:val="auto"/>
    </w:pPr>
    <w:rPr>
      <w:rFonts w:asciiTheme="minorHAnsi" w:eastAsiaTheme="minorHAnsi" w:hAnsiTheme="minorHAnsi" w:cstheme="minorBidi"/>
      <w:i/>
      <w:iCs/>
      <w:kern w:val="0"/>
      <w:lang w:val="en-GB" w:eastAsia="en-US"/>
    </w:rPr>
  </w:style>
  <w:style w:type="paragraph" w:styleId="Antet">
    <w:name w:val="header"/>
    <w:basedOn w:val="Normal"/>
    <w:link w:val="AntetCaracter"/>
    <w:unhideWhenUsed/>
    <w:rsid w:val="00A17A36"/>
    <w:pPr>
      <w:tabs>
        <w:tab w:val="center" w:pos="4680"/>
        <w:tab w:val="right" w:pos="9360"/>
      </w:tabs>
      <w:spacing w:after="0" w:line="240" w:lineRule="auto"/>
    </w:pPr>
  </w:style>
  <w:style w:type="character" w:customStyle="1" w:styleId="AntetCaracter">
    <w:name w:val="Antet Caracter"/>
    <w:basedOn w:val="Fontdeparagrafimplicit"/>
    <w:link w:val="Antet"/>
    <w:rsid w:val="00A17A36"/>
    <w:rPr>
      <w:rFonts w:ascii="Calibri" w:eastAsia="Times New Roman" w:hAnsi="Calibri" w:cs="Calibri"/>
      <w:kern w:val="3"/>
      <w:lang w:val="ro-RO" w:eastAsia="zh-CN"/>
    </w:rPr>
  </w:style>
  <w:style w:type="paragraph" w:styleId="Subsol">
    <w:name w:val="footer"/>
    <w:basedOn w:val="Normal"/>
    <w:link w:val="SubsolCaracter"/>
    <w:uiPriority w:val="99"/>
    <w:unhideWhenUsed/>
    <w:rsid w:val="00A17A3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17A36"/>
    <w:rPr>
      <w:rFonts w:ascii="Calibri" w:eastAsia="Times New Roman" w:hAnsi="Calibri" w:cs="Calibri"/>
      <w:kern w:val="3"/>
      <w:lang w:val="ro-RO" w:eastAsia="zh-CN"/>
    </w:rPr>
  </w:style>
  <w:style w:type="paragraph" w:styleId="NormalWeb">
    <w:name w:val="Normal (Web)"/>
    <w:basedOn w:val="Normal"/>
    <w:uiPriority w:val="99"/>
    <w:unhideWhenUsed/>
    <w:rsid w:val="006A72C1"/>
    <w:pPr>
      <w:suppressAutoHyphens w:val="0"/>
      <w:autoSpaceDN/>
      <w:spacing w:before="100" w:beforeAutospacing="1" w:after="100" w:afterAutospacing="1" w:line="240" w:lineRule="auto"/>
      <w:textAlignment w:val="auto"/>
    </w:pPr>
    <w:rPr>
      <w:rFonts w:ascii="Times New Roman" w:hAnsi="Times New Roman" w:cs="Times New Roman"/>
      <w:kern w:val="0"/>
      <w:sz w:val="24"/>
      <w:szCs w:val="24"/>
      <w:lang w:val="en-US" w:eastAsia="en-US"/>
    </w:rPr>
  </w:style>
  <w:style w:type="paragraph" w:styleId="Corptext2">
    <w:name w:val="Body Text 2"/>
    <w:basedOn w:val="Normal"/>
    <w:link w:val="Corptext2Caracter"/>
    <w:uiPriority w:val="99"/>
    <w:unhideWhenUsed/>
    <w:rsid w:val="00936E2A"/>
    <w:pPr>
      <w:suppressAutoHyphens w:val="0"/>
      <w:autoSpaceDN/>
      <w:spacing w:after="120" w:line="480" w:lineRule="auto"/>
      <w:textAlignment w:val="auto"/>
    </w:pPr>
    <w:rPr>
      <w:rFonts w:asciiTheme="minorHAnsi" w:eastAsiaTheme="minorHAnsi" w:hAnsiTheme="minorHAnsi" w:cstheme="minorBidi"/>
      <w:kern w:val="2"/>
      <w:lang w:eastAsia="en-US"/>
      <w14:ligatures w14:val="standardContextual"/>
    </w:rPr>
  </w:style>
  <w:style w:type="character" w:customStyle="1" w:styleId="Corptext2Caracter">
    <w:name w:val="Corp text 2 Caracter"/>
    <w:basedOn w:val="Fontdeparagrafimplicit"/>
    <w:link w:val="Corptext2"/>
    <w:uiPriority w:val="99"/>
    <w:rsid w:val="00936E2A"/>
    <w:rPr>
      <w:kern w:val="2"/>
      <w:lang w:val="ro-RO"/>
      <w14:ligatures w14:val="standardContextual"/>
    </w:rPr>
  </w:style>
  <w:style w:type="character" w:customStyle="1" w:styleId="do1">
    <w:name w:val="do1"/>
    <w:basedOn w:val="Fontdeparagrafimplicit"/>
    <w:rsid w:val="009212B8"/>
    <w:rPr>
      <w:b/>
      <w:bCs/>
      <w:sz w:val="26"/>
      <w:szCs w:val="26"/>
    </w:rPr>
  </w:style>
  <w:style w:type="character" w:customStyle="1" w:styleId="tli1">
    <w:name w:val="tli1"/>
    <w:basedOn w:val="Fontdeparagrafimplicit"/>
    <w:rsid w:val="00674275"/>
  </w:style>
  <w:style w:type="paragraph" w:customStyle="1" w:styleId="Default">
    <w:name w:val="Default"/>
    <w:rsid w:val="00944EC4"/>
    <w:pPr>
      <w:autoSpaceDE w:val="0"/>
      <w:autoSpaceDN w:val="0"/>
      <w:adjustRightInd w:val="0"/>
      <w:spacing w:after="0" w:line="240" w:lineRule="auto"/>
    </w:pPr>
    <w:rPr>
      <w:rFonts w:ascii="Trebuchet MS" w:hAnsi="Trebuchet MS" w:cs="Trebuchet MS"/>
      <w:color w:val="000000"/>
      <w:sz w:val="24"/>
      <w:szCs w:val="24"/>
      <w:lang w:val="ro-RO"/>
    </w:rPr>
  </w:style>
  <w:style w:type="character" w:styleId="Robust">
    <w:name w:val="Strong"/>
    <w:uiPriority w:val="22"/>
    <w:qFormat/>
    <w:rsid w:val="00C03596"/>
    <w:rPr>
      <w:b/>
      <w:bCs/>
    </w:rPr>
  </w:style>
  <w:style w:type="paragraph" w:customStyle="1" w:styleId="isselectedend">
    <w:name w:val="isselectedend"/>
    <w:basedOn w:val="Normal"/>
    <w:rsid w:val="00847452"/>
    <w:pPr>
      <w:suppressAutoHyphens w:val="0"/>
      <w:autoSpaceDN/>
      <w:spacing w:before="100" w:beforeAutospacing="1" w:after="100" w:afterAutospacing="1" w:line="240" w:lineRule="auto"/>
      <w:textAlignment w:val="auto"/>
    </w:pPr>
    <w:rPr>
      <w:rFonts w:ascii="Times New Roman" w:hAnsi="Times New Roman" w:cs="Times New Roman"/>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865602">
      <w:bodyDiv w:val="1"/>
      <w:marLeft w:val="0"/>
      <w:marRight w:val="0"/>
      <w:marTop w:val="0"/>
      <w:marBottom w:val="0"/>
      <w:divBdr>
        <w:top w:val="none" w:sz="0" w:space="0" w:color="auto"/>
        <w:left w:val="none" w:sz="0" w:space="0" w:color="auto"/>
        <w:bottom w:val="none" w:sz="0" w:space="0" w:color="auto"/>
        <w:right w:val="none" w:sz="0" w:space="0" w:color="auto"/>
      </w:divBdr>
      <w:divsChild>
        <w:div w:id="1352998759">
          <w:marLeft w:val="0"/>
          <w:marRight w:val="0"/>
          <w:marTop w:val="0"/>
          <w:marBottom w:val="0"/>
          <w:divBdr>
            <w:top w:val="none" w:sz="0" w:space="0" w:color="auto"/>
            <w:left w:val="none" w:sz="0" w:space="0" w:color="auto"/>
            <w:bottom w:val="none" w:sz="0" w:space="0" w:color="auto"/>
            <w:right w:val="none" w:sz="0" w:space="0" w:color="auto"/>
          </w:divBdr>
          <w:divsChild>
            <w:div w:id="2030371926">
              <w:marLeft w:val="0"/>
              <w:marRight w:val="0"/>
              <w:marTop w:val="0"/>
              <w:marBottom w:val="0"/>
              <w:divBdr>
                <w:top w:val="dashed" w:sz="2" w:space="0" w:color="FFFFFF"/>
                <w:left w:val="dashed" w:sz="2" w:space="0" w:color="FFFFFF"/>
                <w:bottom w:val="dashed" w:sz="2" w:space="0" w:color="FFFFFF"/>
                <w:right w:val="dashed" w:sz="2" w:space="0" w:color="FFFFFF"/>
              </w:divBdr>
              <w:divsChild>
                <w:div w:id="801047045">
                  <w:marLeft w:val="0"/>
                  <w:marRight w:val="0"/>
                  <w:marTop w:val="0"/>
                  <w:marBottom w:val="0"/>
                  <w:divBdr>
                    <w:top w:val="dashed" w:sz="2" w:space="0" w:color="FFFFFF"/>
                    <w:left w:val="dashed" w:sz="2" w:space="0" w:color="FFFFFF"/>
                    <w:bottom w:val="dashed" w:sz="2" w:space="0" w:color="FFFFFF"/>
                    <w:right w:val="dashed" w:sz="2" w:space="0" w:color="FFFFFF"/>
                  </w:divBdr>
                  <w:divsChild>
                    <w:div w:id="1089889121">
                      <w:marLeft w:val="0"/>
                      <w:marRight w:val="0"/>
                      <w:marTop w:val="0"/>
                      <w:marBottom w:val="0"/>
                      <w:divBdr>
                        <w:top w:val="dashed" w:sz="2" w:space="0" w:color="FFFFFF"/>
                        <w:left w:val="dashed" w:sz="2" w:space="0" w:color="FFFFFF"/>
                        <w:bottom w:val="dashed" w:sz="2" w:space="0" w:color="FFFFFF"/>
                        <w:right w:val="dashed" w:sz="2" w:space="0" w:color="FFFFFF"/>
                      </w:divBdr>
                    </w:div>
                    <w:div w:id="717781240">
                      <w:marLeft w:val="0"/>
                      <w:marRight w:val="0"/>
                      <w:marTop w:val="0"/>
                      <w:marBottom w:val="0"/>
                      <w:divBdr>
                        <w:top w:val="dashed" w:sz="2" w:space="0" w:color="FFFFFF"/>
                        <w:left w:val="dashed" w:sz="2" w:space="0" w:color="FFFFFF"/>
                        <w:bottom w:val="dashed" w:sz="2" w:space="0" w:color="FFFFFF"/>
                        <w:right w:val="dashed" w:sz="2" w:space="0" w:color="FFFFFF"/>
                      </w:divBdr>
                    </w:div>
                    <w:div w:id="21121667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807889086">
      <w:bodyDiv w:val="1"/>
      <w:marLeft w:val="0"/>
      <w:marRight w:val="0"/>
      <w:marTop w:val="0"/>
      <w:marBottom w:val="0"/>
      <w:divBdr>
        <w:top w:val="none" w:sz="0" w:space="0" w:color="auto"/>
        <w:left w:val="none" w:sz="0" w:space="0" w:color="auto"/>
        <w:bottom w:val="none" w:sz="0" w:space="0" w:color="auto"/>
        <w:right w:val="none" w:sz="0" w:space="0" w:color="auto"/>
      </w:divBdr>
    </w:div>
    <w:div w:id="19852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ontact@primarialugo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B92C-2326-44A4-AD4F-6F4E5CEC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Chiriac</dc:creator>
  <cp:keywords/>
  <dc:description/>
  <cp:lastModifiedBy>liceofi25@gmail.com</cp:lastModifiedBy>
  <cp:revision>2</cp:revision>
  <cp:lastPrinted>2026-03-10T11:16:00Z</cp:lastPrinted>
  <dcterms:created xsi:type="dcterms:W3CDTF">2026-06-19T09:33:00Z</dcterms:created>
  <dcterms:modified xsi:type="dcterms:W3CDTF">2026-06-19T09:33:00Z</dcterms:modified>
</cp:coreProperties>
</file>